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9478178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58FBCA4" w14:textId="2E8415A7" w:rsidR="00857928" w:rsidRDefault="00857928">
          <w:pPr>
            <w:pStyle w:val="Nagwekspisutreci"/>
          </w:pPr>
          <w:r>
            <w:t>Spis treści</w:t>
          </w:r>
        </w:p>
        <w:p w14:paraId="5D409D34" w14:textId="04FEAB53" w:rsidR="00E43D72" w:rsidRDefault="00857928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786131" w:history="1">
            <w:r w:rsidR="00E43D72" w:rsidRPr="003024F6">
              <w:rPr>
                <w:rStyle w:val="Hipercze"/>
                <w:noProof/>
              </w:rPr>
              <w:t>Poradnik tworzenia i publikowania treści na stronach internetowych zgodnie z WCAG 2.2</w:t>
            </w:r>
            <w:r w:rsidR="00E43D72">
              <w:rPr>
                <w:noProof/>
                <w:webHidden/>
              </w:rPr>
              <w:tab/>
            </w:r>
            <w:r w:rsidR="00E43D72">
              <w:rPr>
                <w:noProof/>
                <w:webHidden/>
              </w:rPr>
              <w:fldChar w:fldCharType="begin"/>
            </w:r>
            <w:r w:rsidR="00E43D72">
              <w:rPr>
                <w:noProof/>
                <w:webHidden/>
              </w:rPr>
              <w:instrText xml:space="preserve"> PAGEREF _Toc242786131 \h </w:instrText>
            </w:r>
            <w:r w:rsidR="00E43D72">
              <w:rPr>
                <w:noProof/>
                <w:webHidden/>
              </w:rPr>
            </w:r>
            <w:r w:rsidR="00E43D72">
              <w:rPr>
                <w:noProof/>
                <w:webHidden/>
              </w:rPr>
              <w:fldChar w:fldCharType="separate"/>
            </w:r>
            <w:r w:rsidR="00E43D72">
              <w:rPr>
                <w:noProof/>
                <w:webHidden/>
              </w:rPr>
              <w:t>4</w:t>
            </w:r>
            <w:r w:rsidR="00E43D72">
              <w:rPr>
                <w:noProof/>
                <w:webHidden/>
              </w:rPr>
              <w:fldChar w:fldCharType="end"/>
            </w:r>
          </w:hyperlink>
        </w:p>
        <w:p w14:paraId="12DBBE38" w14:textId="328C7918" w:rsidR="00E43D72" w:rsidRDefault="00E43D72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32" w:history="1">
            <w:r w:rsidRPr="003024F6">
              <w:rPr>
                <w:rStyle w:val="Hipercze"/>
                <w:noProof/>
              </w:rPr>
              <w:t>1.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Cel poradnika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1D1428" w14:textId="0C1AFC79" w:rsidR="00E43D72" w:rsidRDefault="00E43D72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33" w:history="1">
            <w:r w:rsidRPr="003024F6">
              <w:rPr>
                <w:rStyle w:val="Hipercze"/>
                <w:noProof/>
              </w:rPr>
              <w:t>2.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Język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B03A4" w14:textId="7916BD68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34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Pisz zrozumiałym językiem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E7A4DD" w14:textId="13D0DE4F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35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Nie twórz tekstu za pomocą samych wielkich liter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C768C" w14:textId="7D94720D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36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Dziel długie treści na mniejsze części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C9E8A" w14:textId="63BB2A73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37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Stosuj listy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6B117E" w14:textId="43533E74" w:rsidR="00E43D72" w:rsidRDefault="00E43D72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38" w:history="1">
            <w:r w:rsidRPr="003024F6">
              <w:rPr>
                <w:rStyle w:val="Hipercze"/>
                <w:noProof/>
              </w:rPr>
              <w:t>3.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Pisownia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ABDE8" w14:textId="0200CF2A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39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Nie formatuj treści ręcznie, jeśli program ma odpowiednią funkcję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42A6D" w14:textId="610A7605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0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Korzystaj z funkcji dostępnych w edytorze: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C5377" w14:textId="69352D49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1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Język strony i treści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1AF218" w14:textId="6E96E558" w:rsidR="00E43D72" w:rsidRDefault="00E43D72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2" w:history="1">
            <w:r w:rsidRPr="003024F6">
              <w:rPr>
                <w:rStyle w:val="Hipercze"/>
                <w:noProof/>
              </w:rPr>
              <w:t>4.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Nagłówki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651EA" w14:textId="6C3932A0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3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Stosuj prawidłową strukturę nagłówków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17DFC" w14:textId="75C418D8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4" w:history="1">
            <w:r w:rsidRPr="003024F6">
              <w:rPr>
                <w:rStyle w:val="Hipercze"/>
                <w:noProof/>
              </w:rPr>
              <w:t>5. Linki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B0FAE" w14:textId="581CDAA5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5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Linki powinny jasno informować, dokąd prowadzą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5459A" w14:textId="3055B7A3" w:rsidR="00E43D72" w:rsidRDefault="00E43D72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6" w:history="1">
            <w:r w:rsidRPr="003024F6">
              <w:rPr>
                <w:rStyle w:val="Hipercze"/>
                <w:noProof/>
              </w:rPr>
              <w:t>5.a) Jeśli link prowadzi do innej strony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BF20C" w14:textId="40BFD078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7" w:history="1">
            <w:r w:rsidRPr="003024F6">
              <w:rPr>
                <w:rStyle w:val="Hipercze"/>
                <w:rFonts w:ascii="Wingdings" w:hAnsi="Wingdings"/>
                <w:bCs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Jeżeli link otwiera się na stronie zewnętrznej: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18CAD" w14:textId="2DCE1157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8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Nie używaj tego samego tekstu dla różnych linków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2EAC47" w14:textId="119B8D97" w:rsidR="00E43D72" w:rsidRDefault="00E43D72">
          <w:pPr>
            <w:pStyle w:val="Spistreci3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49" w:history="1">
            <w:r w:rsidRPr="003024F6">
              <w:rPr>
                <w:rStyle w:val="Hipercze"/>
                <w:noProof/>
              </w:rPr>
              <w:t>4.b) Jeśli link prowadzi do pliku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93FB0F" w14:textId="168A1A8C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0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Informuj o rodzaju i rozmiarze pliku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32B10" w14:textId="07456CD4" w:rsidR="00E43D72" w:rsidRDefault="00E43D72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1" w:history="1">
            <w:r w:rsidRPr="003024F6">
              <w:rPr>
                <w:rStyle w:val="Hipercze"/>
                <w:noProof/>
              </w:rPr>
              <w:t>6.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Zdjęcia, elementy graficzne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802FE" w14:textId="1C892C24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2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Zdjęcia muszą mieć odpowiedni tekst alternatywny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79F9E" w14:textId="2277119F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3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Zdjęcie informacyjne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345F8" w14:textId="0B45C4A0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4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Zdjęcia dekoracyjne oznacz jako dekoracyjne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FFF34" w14:textId="02C1CA0D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5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Wstawianie tekstów alternatywnych w sytemie CMS Umbraco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E4BFF" w14:textId="0BE77A24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6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Nie umieszczaj ważnej informacji wyłącznie na grafice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467B3B" w14:textId="62E20918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7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Wykresy i infografiki wymagają dodatkowego opisu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2818B" w14:textId="1EEBBAAE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8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Tabele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6075AE" w14:textId="51A5EB7A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59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Należy korzystać z funkcji tworzenia tabel i prawidłowo oznaczać nagłówki.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8F794A" w14:textId="02F67649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0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Kolor nie może być jedynym sposobem przekazywania informacji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2CE712" w14:textId="49033525" w:rsidR="00E43D72" w:rsidRDefault="00E43D72">
          <w:pPr>
            <w:pStyle w:val="Spistreci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1" w:history="1">
            <w:r w:rsidRPr="003024F6">
              <w:rPr>
                <w:rStyle w:val="Hipercze"/>
                <w:noProof/>
              </w:rPr>
              <w:t>7.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Kontrast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A9798E" w14:textId="69559F39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2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Tekst powinien być czytelny na tle.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A8F228" w14:textId="2B646BA3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3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W celu właściwego doboru kontrastów można użyć odpowiednich do tego aplikacji, na przykład: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5EE3DD" w14:textId="04D633FE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4" w:history="1">
            <w:r w:rsidRPr="003024F6">
              <w:rPr>
                <w:rStyle w:val="Hipercze"/>
                <w:noProof/>
              </w:rPr>
              <w:t>8. Multimedia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586E85" w14:textId="03756D03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5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Napisy do filmów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94F155" w14:textId="1C5BC4D1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6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Napisy włączane (opcjonalne):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FB1E07" w14:textId="47503FC6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7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Długość i czytelność napisów: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BBA558" w14:textId="062167C7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8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Audiodeskrypcja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300A7" w14:textId="1C128211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69" w:history="1">
            <w:r w:rsidRPr="003024F6">
              <w:rPr>
                <w:rStyle w:val="Hipercze"/>
                <w:noProof/>
              </w:rPr>
              <w:t>9. Dokumenty PDF i inne załączniki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CDEC9" w14:textId="69855F8E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0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Nie publikuj skanów bez sprawdzenia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B8FE0" w14:textId="3EC9FBA4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1" w:history="1">
            <w:r w:rsidRPr="003024F6">
              <w:rPr>
                <w:rStyle w:val="Hipercze"/>
                <w:noProof/>
              </w:rPr>
              <w:t>10.  Skróty i specjalistyczne pojęcia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B4975" w14:textId="3691BD7E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2" w:history="1">
            <w:r w:rsidRPr="003024F6">
              <w:rPr>
                <w:rStyle w:val="Hipercze"/>
                <w:noProof/>
              </w:rPr>
              <w:t>11. Formularze i komunikaty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DF97A" w14:textId="1C55CFE3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3" w:history="1">
            <w:r w:rsidRPr="003024F6">
              <w:rPr>
                <w:rStyle w:val="Hipercze"/>
                <w:noProof/>
              </w:rPr>
              <w:t>12. Popularne oprogramowanie do sprawdzania stron internetowych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E88D59" w14:textId="75B6A383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4" w:history="1">
            <w:r w:rsidRPr="003024F6">
              <w:rPr>
                <w:rStyle w:val="Hipercze"/>
                <w:noProof/>
                <w:lang w:eastAsia="pl-PL"/>
              </w:rPr>
              <w:t>13. Popularne oprogramowanie do badania plików tekstowych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834283" w14:textId="2B5E4FE0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5" w:history="1">
            <w:r w:rsidRPr="003024F6">
              <w:rPr>
                <w:rStyle w:val="Hipercze"/>
                <w:rFonts w:ascii="Wingdings" w:hAnsi="Wingdings"/>
                <w:noProof/>
                <w:lang w:eastAsia="pl-PL"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  <w:lang w:eastAsia="pl-PL"/>
              </w:rPr>
              <w:t>Word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9B5164" w14:textId="7DB16FF5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6" w:history="1">
            <w:r w:rsidRPr="003024F6">
              <w:rPr>
                <w:rStyle w:val="Hipercze"/>
                <w:rFonts w:ascii="Wingdings" w:hAnsi="Wingdings"/>
                <w:noProof/>
                <w:lang w:eastAsia="pl-PL"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  <w:lang w:eastAsia="pl-PL"/>
              </w:rPr>
              <w:t>PDF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E2CD6" w14:textId="5F1293AB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7" w:history="1">
            <w:r w:rsidRPr="003024F6">
              <w:rPr>
                <w:rStyle w:val="Hipercze"/>
                <w:noProof/>
              </w:rPr>
              <w:t>14. Dobre praktyki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5B00D5" w14:textId="3BB33BB2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8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Nie publikuj automatycznie generowanych treści bez sprawdzenia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3BC538" w14:textId="0F9F30E8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79" w:history="1">
            <w:r w:rsidRPr="003024F6">
              <w:rPr>
                <w:rStyle w:val="Hipercze"/>
                <w:noProof/>
              </w:rPr>
              <w:t>13. Lista kontrolna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09C703" w14:textId="2295A29B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0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Treść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4BDD7" w14:textId="4DC0B60F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1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Linki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93D5B3" w14:textId="48675588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2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Zdjęcia i grafiki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79D96B" w14:textId="725A73BB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3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Dokumenty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96A9D9" w14:textId="68AC78CB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4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Multimedia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FECAB6" w14:textId="74E754F5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5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Czytelność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B3A2FF" w14:textId="1D54C22C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6" w:history="1">
            <w:r w:rsidRPr="003024F6">
              <w:rPr>
                <w:rStyle w:val="Hipercze"/>
                <w:noProof/>
              </w:rPr>
              <w:t>14. Najczęstsze błędy redaktorów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10CA4" w14:textId="27D5285C" w:rsidR="00E43D72" w:rsidRDefault="00E43D72">
          <w:pPr>
            <w:pStyle w:val="Spistreci2"/>
            <w:tabs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7" w:history="1">
            <w:r w:rsidRPr="003024F6">
              <w:rPr>
                <w:rStyle w:val="Hipercze"/>
                <w:noProof/>
              </w:rPr>
              <w:t>15. Zasada „5 kroków” przed publikacją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CEE105" w14:textId="612E854D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8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Przeczytaj stronę.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9B56F4" w14:textId="731AF99A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89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Sprawdź nagłówki.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3BC2F" w14:textId="6125BFA0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90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Sprawdź linki.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74658" w14:textId="15CC64EC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91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Sprawdź zdjęcia i pliki.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926DB2" w14:textId="3D206B81" w:rsidR="00E43D72" w:rsidRDefault="00E43D72">
          <w:pPr>
            <w:pStyle w:val="Spistreci3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pl-PL"/>
            </w:rPr>
          </w:pPr>
          <w:hyperlink w:anchor="_Toc242786192" w:history="1">
            <w:r w:rsidRPr="003024F6">
              <w:rPr>
                <w:rStyle w:val="Hipercze"/>
                <w:rFonts w:ascii="Wingdings" w:hAnsi="Wingdings"/>
                <w:noProof/>
              </w:rPr>
              <w:t>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3024F6">
              <w:rPr>
                <w:rStyle w:val="Hipercze"/>
                <w:noProof/>
              </w:rPr>
              <w:t>Sprawdź stronę z perspektywy użytkownika.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_Toc242786192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44B406" w14:textId="7F870354" w:rsidR="00857928" w:rsidRDefault="00857928">
          <w:r>
            <w:rPr>
              <w:b/>
              <w:bCs/>
            </w:rPr>
            <w:fldChar w:fldCharType="end"/>
          </w:r>
        </w:p>
      </w:sdtContent>
    </w:sdt>
    <w:p w14:paraId="76FA6AF0" w14:textId="77777777" w:rsidR="009F72E3" w:rsidRDefault="009F72E3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347F7431" w14:textId="3AB96F95" w:rsidR="002A6CE7" w:rsidRPr="002A6CE7" w:rsidRDefault="002A6CE7" w:rsidP="007015BA">
      <w:pPr>
        <w:pStyle w:val="Nagwek1"/>
      </w:pPr>
      <w:bookmarkStart w:id="0" w:name="_Toc242786131"/>
      <w:r w:rsidRPr="002A6CE7">
        <w:lastRenderedPageBreak/>
        <w:t>Poradnik tworzenia i publikowania treści na stronach internetowych zgodnie z WCAG 2.2</w:t>
      </w:r>
      <w:bookmarkEnd w:id="0"/>
    </w:p>
    <w:p w14:paraId="18995D96" w14:textId="6BBFE330" w:rsidR="002A6CE7" w:rsidRPr="002A6CE7" w:rsidRDefault="002A6CE7">
      <w:pPr>
        <w:pStyle w:val="Nagwek2"/>
        <w:numPr>
          <w:ilvl w:val="0"/>
          <w:numId w:val="23"/>
        </w:numPr>
      </w:pPr>
      <w:bookmarkStart w:id="1" w:name="_Toc242786132"/>
      <w:r w:rsidRPr="002A6CE7">
        <w:t>Cel poradnika</w:t>
      </w:r>
      <w:bookmarkEnd w:id="1"/>
    </w:p>
    <w:p w14:paraId="4EA7F88A" w14:textId="793CC843" w:rsidR="002A6CE7" w:rsidRPr="007015BA" w:rsidRDefault="00C43A12" w:rsidP="002A6CE7">
      <w:r>
        <w:t>P</w:t>
      </w:r>
      <w:r w:rsidR="002A6CE7" w:rsidRPr="007015BA">
        <w:t>oradnik jest przeznaczony dla osób, które tworzą, redagują i publikują treści w serwisach internetowych</w:t>
      </w:r>
      <w:r w:rsidR="007015BA" w:rsidRPr="007015BA">
        <w:t>.</w:t>
      </w:r>
    </w:p>
    <w:p w14:paraId="1CF6B70D" w14:textId="69AC2EF2" w:rsidR="002A6CE7" w:rsidRPr="002A6CE7" w:rsidRDefault="002A6CE7" w:rsidP="002A6CE7">
      <w:r w:rsidRPr="002A6CE7">
        <w:t>Jego celem jest pokazanie, jak przygotowywać treści tak, aby były możliwie</w:t>
      </w:r>
      <w:r w:rsidR="00C43A12">
        <w:t xml:space="preserve"> </w:t>
      </w:r>
      <w:r w:rsidR="00C331F1">
        <w:t xml:space="preserve">najbardziej </w:t>
      </w:r>
      <w:r w:rsidR="00C331F1" w:rsidRPr="002A6CE7">
        <w:t>dostępne</w:t>
      </w:r>
      <w:r w:rsidRPr="002A6CE7">
        <w:t xml:space="preserve"> dla wszystkich użytkowników, w tym osób:</w:t>
      </w:r>
    </w:p>
    <w:p w14:paraId="3FD93D4C" w14:textId="77777777" w:rsidR="002A6CE7" w:rsidRPr="002A6CE7" w:rsidRDefault="002A6CE7" w:rsidP="002A6CE7">
      <w:pPr>
        <w:numPr>
          <w:ilvl w:val="0"/>
          <w:numId w:val="1"/>
        </w:numPr>
      </w:pPr>
      <w:r w:rsidRPr="002A6CE7">
        <w:t>niewidomych i słabowidzących,</w:t>
      </w:r>
    </w:p>
    <w:p w14:paraId="0C1162B5" w14:textId="3201BBEB" w:rsidR="002A6CE7" w:rsidRPr="002A6CE7" w:rsidRDefault="00C331F1" w:rsidP="002A6CE7">
      <w:pPr>
        <w:numPr>
          <w:ilvl w:val="0"/>
          <w:numId w:val="1"/>
        </w:numPr>
      </w:pPr>
      <w:r>
        <w:t>g</w:t>
      </w:r>
      <w:r w:rsidR="002A6CE7" w:rsidRPr="002A6CE7">
        <w:t>łuchych i słabosłyszących,</w:t>
      </w:r>
    </w:p>
    <w:p w14:paraId="120461EB" w14:textId="0937AF5F" w:rsidR="002A6CE7" w:rsidRPr="002A6CE7" w:rsidRDefault="002A6CE7" w:rsidP="002A6CE7">
      <w:pPr>
        <w:numPr>
          <w:ilvl w:val="0"/>
          <w:numId w:val="1"/>
        </w:numPr>
      </w:pPr>
      <w:r w:rsidRPr="002A6CE7">
        <w:t xml:space="preserve">z </w:t>
      </w:r>
      <w:r w:rsidR="00C43A12">
        <w:t>niepełnosprawnościami</w:t>
      </w:r>
      <w:r w:rsidRPr="002A6CE7">
        <w:t xml:space="preserve"> ruchowymi,</w:t>
      </w:r>
    </w:p>
    <w:p w14:paraId="4D2D35A2" w14:textId="77777777" w:rsidR="002A6CE7" w:rsidRPr="002A6CE7" w:rsidRDefault="002A6CE7" w:rsidP="002A6CE7">
      <w:pPr>
        <w:numPr>
          <w:ilvl w:val="0"/>
          <w:numId w:val="1"/>
        </w:numPr>
      </w:pPr>
      <w:r w:rsidRPr="002A6CE7">
        <w:t>z niepełnosprawnościami poznawczymi,</w:t>
      </w:r>
    </w:p>
    <w:p w14:paraId="5A6F69B5" w14:textId="77777777" w:rsidR="002A6CE7" w:rsidRPr="002A6CE7" w:rsidRDefault="002A6CE7" w:rsidP="002A6CE7">
      <w:pPr>
        <w:numPr>
          <w:ilvl w:val="0"/>
          <w:numId w:val="1"/>
        </w:numPr>
      </w:pPr>
      <w:r w:rsidRPr="002A6CE7">
        <w:t>korzystających z klawiatury lub technologii wspomagających.</w:t>
      </w:r>
    </w:p>
    <w:p w14:paraId="7F372722" w14:textId="20B41EFB" w:rsidR="002A6CE7" w:rsidRPr="002A6CE7" w:rsidRDefault="002A6CE7" w:rsidP="002A6CE7">
      <w:r w:rsidRPr="002A6CE7">
        <w:t xml:space="preserve">WCAG 2.2 jest rekomendacją W3C opublikowaną jako standard 5 października 2023 r. i obejmuje wymagania dotyczące m.in. postrzegalności, obsługi, zrozumiałości i kompatybilności treści. </w:t>
      </w:r>
    </w:p>
    <w:p w14:paraId="7C436FDB" w14:textId="77777777" w:rsidR="002A6CE7" w:rsidRPr="002A6CE7" w:rsidRDefault="002A6CE7" w:rsidP="002A6CE7">
      <w:r w:rsidRPr="002A6CE7">
        <w:t>Przed publikacją każdej treści warto zadać sobie pytanie:</w:t>
      </w:r>
    </w:p>
    <w:p w14:paraId="42272B5B" w14:textId="77777777" w:rsidR="002A6CE7" w:rsidRPr="00321462" w:rsidRDefault="002A6CE7" w:rsidP="002A6CE7">
      <w:r w:rsidRPr="00321462">
        <w:t>Czy osoba, która nie widzi strony w taki sam sposób jak ja, nadal będzie mogła zrozumieć tę informację i wykonać potrzebną czynność?</w:t>
      </w:r>
    </w:p>
    <w:p w14:paraId="16980DE6" w14:textId="1D60069A" w:rsidR="00942F87" w:rsidRDefault="002A6CE7" w:rsidP="002A6CE7">
      <w:r w:rsidRPr="00321462">
        <w:t>Dostępność nie polega na tworzeniu osobnej wersji informacji dla osób z niepełnosprawnościami. Chodzi o przygotowanie tej samej treści w sposób możliwy do wykorzystania przez różne osoby i różne technologie.</w:t>
      </w:r>
    </w:p>
    <w:p w14:paraId="46149CC0" w14:textId="799F85C5" w:rsidR="00942F87" w:rsidRPr="002A6CE7" w:rsidRDefault="00942F87">
      <w:pPr>
        <w:pStyle w:val="Nagwek2"/>
        <w:numPr>
          <w:ilvl w:val="0"/>
          <w:numId w:val="23"/>
        </w:numPr>
      </w:pPr>
      <w:bookmarkStart w:id="2" w:name="_Toc242786133"/>
      <w:r>
        <w:t>Język</w:t>
      </w:r>
      <w:bookmarkEnd w:id="2"/>
    </w:p>
    <w:p w14:paraId="517C3941" w14:textId="30FDC093" w:rsidR="002A6CE7" w:rsidRPr="00942F87" w:rsidRDefault="002A6CE7">
      <w:pPr>
        <w:pStyle w:val="Nagwek3"/>
        <w:numPr>
          <w:ilvl w:val="0"/>
          <w:numId w:val="22"/>
        </w:numPr>
      </w:pPr>
      <w:bookmarkStart w:id="3" w:name="_Toc242448377"/>
      <w:bookmarkStart w:id="4" w:name="_Toc242786134"/>
      <w:r w:rsidRPr="00942F87">
        <w:t>Pisz zrozumiałym językiem</w:t>
      </w:r>
      <w:bookmarkEnd w:id="3"/>
      <w:bookmarkEnd w:id="4"/>
    </w:p>
    <w:p w14:paraId="25AD59B7" w14:textId="77777777" w:rsidR="002A6CE7" w:rsidRPr="002A6CE7" w:rsidRDefault="002A6CE7" w:rsidP="002A6CE7">
      <w:r w:rsidRPr="002A6CE7">
        <w:t>Treść internetowa powinna być możliwie łatwa do zrozumienia.</w:t>
      </w:r>
    </w:p>
    <w:p w14:paraId="065798ED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Zamiast:</w:t>
      </w:r>
    </w:p>
    <w:p w14:paraId="69926E99" w14:textId="77777777" w:rsidR="002A6CE7" w:rsidRPr="002A6CE7" w:rsidRDefault="002A6CE7" w:rsidP="002A6CE7">
      <w:r w:rsidRPr="002A6CE7">
        <w:t>W związku z koniecznością dokonania weryfikacji przedmiotowego dokumentu celem jego dalszego procedowania prosimy o dokonanie stosownych uzupełnień.</w:t>
      </w:r>
    </w:p>
    <w:p w14:paraId="31A9CDC2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Lepiej:</w:t>
      </w:r>
    </w:p>
    <w:p w14:paraId="5A474DB6" w14:textId="77777777" w:rsidR="002A6CE7" w:rsidRPr="002A6CE7" w:rsidRDefault="002A6CE7" w:rsidP="002A6CE7">
      <w:r w:rsidRPr="002A6CE7">
        <w:t>Prosimy uzupełnić dokument, abyśmy mogli go rozpatrzyć.</w:t>
      </w:r>
    </w:p>
    <w:p w14:paraId="7C7D2ED5" w14:textId="77777777" w:rsidR="002A6CE7" w:rsidRPr="002A6CE7" w:rsidRDefault="002A6CE7" w:rsidP="002A6CE7">
      <w:r w:rsidRPr="002A6CE7">
        <w:t>W miarę możliwości:</w:t>
      </w:r>
    </w:p>
    <w:p w14:paraId="697A9AE9" w14:textId="77777777" w:rsidR="002A6CE7" w:rsidRPr="002A6CE7" w:rsidRDefault="002A6CE7" w:rsidP="002A6CE7">
      <w:pPr>
        <w:numPr>
          <w:ilvl w:val="0"/>
          <w:numId w:val="2"/>
        </w:numPr>
      </w:pPr>
      <w:r w:rsidRPr="002A6CE7">
        <w:lastRenderedPageBreak/>
        <w:t>używaj krótkich zdań,</w:t>
      </w:r>
    </w:p>
    <w:p w14:paraId="1F95CE77" w14:textId="77777777" w:rsidR="002A6CE7" w:rsidRPr="002A6CE7" w:rsidRDefault="002A6CE7" w:rsidP="002A6CE7">
      <w:pPr>
        <w:numPr>
          <w:ilvl w:val="0"/>
          <w:numId w:val="2"/>
        </w:numPr>
      </w:pPr>
      <w:r w:rsidRPr="002A6CE7">
        <w:t>stosuj popularne słowa,</w:t>
      </w:r>
    </w:p>
    <w:p w14:paraId="511E5B55" w14:textId="77777777" w:rsidR="002A6CE7" w:rsidRPr="002A6CE7" w:rsidRDefault="002A6CE7" w:rsidP="002A6CE7">
      <w:pPr>
        <w:numPr>
          <w:ilvl w:val="0"/>
          <w:numId w:val="2"/>
        </w:numPr>
      </w:pPr>
      <w:r w:rsidRPr="002A6CE7">
        <w:t>unikaj zbędnego języka urzędowego,</w:t>
      </w:r>
    </w:p>
    <w:p w14:paraId="14A2BD40" w14:textId="77777777" w:rsidR="002A6CE7" w:rsidRPr="002A6CE7" w:rsidRDefault="002A6CE7" w:rsidP="002A6CE7">
      <w:pPr>
        <w:numPr>
          <w:ilvl w:val="0"/>
          <w:numId w:val="2"/>
        </w:numPr>
      </w:pPr>
      <w:r w:rsidRPr="002A6CE7">
        <w:t>wyjaśniaj specjalistyczne pojęcia,</w:t>
      </w:r>
    </w:p>
    <w:p w14:paraId="4242ECE8" w14:textId="77777777" w:rsidR="002A6CE7" w:rsidRPr="002A6CE7" w:rsidRDefault="002A6CE7" w:rsidP="002A6CE7">
      <w:pPr>
        <w:numPr>
          <w:ilvl w:val="0"/>
          <w:numId w:val="2"/>
        </w:numPr>
      </w:pPr>
      <w:r w:rsidRPr="002A6CE7">
        <w:t>rozwijaj skróty przy pierwszym użyciu,</w:t>
      </w:r>
    </w:p>
    <w:p w14:paraId="1C876403" w14:textId="77777777" w:rsidR="002A6CE7" w:rsidRPr="002A6CE7" w:rsidRDefault="002A6CE7" w:rsidP="002A6CE7">
      <w:pPr>
        <w:numPr>
          <w:ilvl w:val="0"/>
          <w:numId w:val="2"/>
        </w:numPr>
      </w:pPr>
      <w:r w:rsidRPr="002A6CE7">
        <w:t>dziel długie teksty na krótsze sekcje.</w:t>
      </w:r>
    </w:p>
    <w:p w14:paraId="5E12CBC8" w14:textId="4A250975" w:rsidR="002A6CE7" w:rsidRPr="002A6CE7" w:rsidRDefault="005D1AEB" w:rsidP="002A6CE7">
      <w:r>
        <w:t>WCAG</w:t>
      </w:r>
      <w:r w:rsidR="002A6CE7" w:rsidRPr="002A6CE7">
        <w:t xml:space="preserve"> wskazuje, że czytelność i zrozumiałość tekstu są istotnymi elementami dostępności, w szczególności dla osób z różnymi trudnościami poznawczymi. </w:t>
      </w:r>
    </w:p>
    <w:p w14:paraId="122090F9" w14:textId="20A721EB" w:rsidR="002A6CE7" w:rsidRPr="00942F87" w:rsidRDefault="002A6CE7">
      <w:pPr>
        <w:pStyle w:val="Nagwek3"/>
        <w:numPr>
          <w:ilvl w:val="0"/>
          <w:numId w:val="22"/>
        </w:numPr>
      </w:pPr>
      <w:bookmarkStart w:id="5" w:name="_Toc242448378"/>
      <w:bookmarkStart w:id="6" w:name="_Toc242786135"/>
      <w:r w:rsidRPr="00942F87">
        <w:t>Nie twórz tekstu za pomocą samych wielkich liter</w:t>
      </w:r>
      <w:bookmarkEnd w:id="5"/>
      <w:bookmarkEnd w:id="6"/>
    </w:p>
    <w:p w14:paraId="066667B8" w14:textId="77777777" w:rsidR="002A6CE7" w:rsidRPr="002A6CE7" w:rsidRDefault="002A6CE7" w:rsidP="002A6CE7">
      <w:r w:rsidRPr="002A6CE7">
        <w:t>Unikaj zapisywania całych zdań lub akapitów wielkimi literami:</w:t>
      </w:r>
    </w:p>
    <w:p w14:paraId="21A5A75B" w14:textId="070E72A4" w:rsidR="002A6CE7" w:rsidRPr="002A6CE7" w:rsidRDefault="002A6CE7" w:rsidP="002A6CE7">
      <w:r w:rsidRPr="002A6CE7">
        <w:rPr>
          <w:b/>
          <w:bCs/>
        </w:rPr>
        <w:t xml:space="preserve">WAŻNA INFORMACJA DLA </w:t>
      </w:r>
      <w:r w:rsidR="00C43A12">
        <w:rPr>
          <w:b/>
          <w:bCs/>
        </w:rPr>
        <w:t>STUDENTÓW</w:t>
      </w:r>
    </w:p>
    <w:p w14:paraId="6B1219A9" w14:textId="77777777" w:rsidR="002A6CE7" w:rsidRPr="002A6CE7" w:rsidRDefault="002A6CE7" w:rsidP="002A6CE7">
      <w:r w:rsidRPr="002A6CE7">
        <w:t>Lepszym rozwiązaniem jest prawidłowy nagłówek:</w:t>
      </w:r>
    </w:p>
    <w:p w14:paraId="306F4CCD" w14:textId="5AA7A537" w:rsidR="002A6CE7" w:rsidRPr="002A6CE7" w:rsidRDefault="002A6CE7" w:rsidP="002A6CE7">
      <w:r w:rsidRPr="002A6CE7">
        <w:rPr>
          <w:b/>
          <w:bCs/>
        </w:rPr>
        <w:t xml:space="preserve">Ważna informacja dla </w:t>
      </w:r>
      <w:r w:rsidR="00C43A12">
        <w:rPr>
          <w:b/>
          <w:bCs/>
        </w:rPr>
        <w:t>studentów</w:t>
      </w:r>
    </w:p>
    <w:p w14:paraId="54A22C91" w14:textId="1485A4AC" w:rsidR="002A6CE7" w:rsidRPr="002A6CE7" w:rsidRDefault="002A6CE7" w:rsidP="002A6CE7">
      <w:r w:rsidRPr="002A6CE7">
        <w:t>Wielkie litery mogą utrudniać szybkie skanowanie tekstu.</w:t>
      </w:r>
    </w:p>
    <w:p w14:paraId="6C94935C" w14:textId="1EEB7F0C" w:rsidR="002A6CE7" w:rsidRPr="00942F87" w:rsidRDefault="002A6CE7">
      <w:pPr>
        <w:pStyle w:val="Nagwek3"/>
        <w:numPr>
          <w:ilvl w:val="0"/>
          <w:numId w:val="22"/>
        </w:numPr>
      </w:pPr>
      <w:bookmarkStart w:id="7" w:name="_Toc242448379"/>
      <w:bookmarkStart w:id="8" w:name="_Toc242786136"/>
      <w:r w:rsidRPr="00942F87">
        <w:t>Dziel długie treści na mniejsze części</w:t>
      </w:r>
      <w:bookmarkEnd w:id="7"/>
      <w:bookmarkEnd w:id="8"/>
    </w:p>
    <w:p w14:paraId="1AE624B7" w14:textId="77777777" w:rsidR="002A6CE7" w:rsidRPr="002A6CE7" w:rsidRDefault="002A6CE7" w:rsidP="002A6CE7">
      <w:r w:rsidRPr="002A6CE7">
        <w:t>Długi blok tekstu jest trudniejszy do przeczytania.</w:t>
      </w:r>
    </w:p>
    <w:p w14:paraId="0A1B305D" w14:textId="77777777" w:rsidR="002A6CE7" w:rsidRPr="002A6CE7" w:rsidRDefault="002A6CE7" w:rsidP="002A6CE7">
      <w:r w:rsidRPr="002A6CE7">
        <w:t>Zamiast:</w:t>
      </w:r>
    </w:p>
    <w:p w14:paraId="501B15E2" w14:textId="77777777" w:rsidR="002A6CE7" w:rsidRPr="002A6CE7" w:rsidRDefault="002A6CE7" w:rsidP="002A6CE7">
      <w:r w:rsidRPr="002A6CE7">
        <w:t>„Wniosek należy złożyć w terminie...”</w:t>
      </w:r>
    </w:p>
    <w:p w14:paraId="3A235E7C" w14:textId="77777777" w:rsidR="002A6CE7" w:rsidRPr="002A6CE7" w:rsidRDefault="002A6CE7" w:rsidP="002A6CE7">
      <w:r w:rsidRPr="002A6CE7">
        <w:t>i kolejnych kilkunastu zdań w jednym akapicie, zastosuj:</w:t>
      </w:r>
    </w:p>
    <w:p w14:paraId="79EC9DA6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Termin składania wniosków</w:t>
      </w:r>
    </w:p>
    <w:p w14:paraId="0568EB02" w14:textId="77777777" w:rsidR="002A6CE7" w:rsidRPr="002A6CE7" w:rsidRDefault="002A6CE7" w:rsidP="002A6CE7">
      <w:r w:rsidRPr="002A6CE7">
        <w:t>Informacje dotyczące terminu.</w:t>
      </w:r>
    </w:p>
    <w:p w14:paraId="250C6F64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Gdzie złożyć wniosek?</w:t>
      </w:r>
    </w:p>
    <w:p w14:paraId="691A03A0" w14:textId="77777777" w:rsidR="002A6CE7" w:rsidRPr="002A6CE7" w:rsidRDefault="002A6CE7" w:rsidP="002A6CE7">
      <w:r w:rsidRPr="002A6CE7">
        <w:t>Informacje dotyczące miejsca.</w:t>
      </w:r>
    </w:p>
    <w:p w14:paraId="260A0916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Jakie dokumenty przygotować?</w:t>
      </w:r>
    </w:p>
    <w:p w14:paraId="6A0B6369" w14:textId="77777777" w:rsidR="002A6CE7" w:rsidRPr="002A6CE7" w:rsidRDefault="002A6CE7" w:rsidP="002A6CE7">
      <w:r w:rsidRPr="002A6CE7">
        <w:t>Lista wymaganych dokumentów.</w:t>
      </w:r>
    </w:p>
    <w:p w14:paraId="57035724" w14:textId="77777777" w:rsidR="00942F87" w:rsidRDefault="002A6CE7" w:rsidP="00942F87">
      <w:r w:rsidRPr="002A6CE7">
        <w:t xml:space="preserve">Podział treści nagłówkami ułatwia orientację i nawigację po stronie. </w:t>
      </w:r>
    </w:p>
    <w:p w14:paraId="16E8B5B0" w14:textId="56ECE62C" w:rsidR="002A6CE7" w:rsidRPr="00942F87" w:rsidRDefault="002A6CE7">
      <w:pPr>
        <w:pStyle w:val="Nagwek3"/>
        <w:numPr>
          <w:ilvl w:val="0"/>
          <w:numId w:val="22"/>
        </w:numPr>
      </w:pPr>
      <w:bookmarkStart w:id="9" w:name="_Toc242448380"/>
      <w:bookmarkStart w:id="10" w:name="_Toc242786137"/>
      <w:r w:rsidRPr="00942F87">
        <w:t>Stosuj listy</w:t>
      </w:r>
      <w:bookmarkEnd w:id="9"/>
      <w:bookmarkEnd w:id="10"/>
    </w:p>
    <w:p w14:paraId="788EF00F" w14:textId="77777777" w:rsidR="002A6CE7" w:rsidRPr="002A6CE7" w:rsidRDefault="002A6CE7" w:rsidP="002A6CE7">
      <w:r w:rsidRPr="002A6CE7">
        <w:t>Jeżeli wymieniasz kilka lub kilkanaście elementów, użyj listy zamiast jednego długiego zdania.</w:t>
      </w:r>
    </w:p>
    <w:p w14:paraId="1E9C6876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lastRenderedPageBreak/>
        <w:t>Zamiast:</w:t>
      </w:r>
    </w:p>
    <w:p w14:paraId="716037D4" w14:textId="77777777" w:rsidR="002A6CE7" w:rsidRPr="002A6CE7" w:rsidRDefault="002A6CE7" w:rsidP="002A6CE7">
      <w:r w:rsidRPr="002A6CE7">
        <w:t>Do wniosku należy dołączyć dowód osobisty, zaświadczenie o dochodach, dokument potwierdzający adres zamieszkania i oświadczenie.</w:t>
      </w:r>
    </w:p>
    <w:p w14:paraId="134AAC5D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Lepiej:</w:t>
      </w:r>
    </w:p>
    <w:p w14:paraId="32C33870" w14:textId="77777777" w:rsidR="002A6CE7" w:rsidRPr="002A6CE7" w:rsidRDefault="002A6CE7" w:rsidP="002A6CE7">
      <w:r w:rsidRPr="002A6CE7">
        <w:t>Do wniosku należy dołączyć:</w:t>
      </w:r>
    </w:p>
    <w:p w14:paraId="0658F390" w14:textId="77777777" w:rsidR="002A6CE7" w:rsidRPr="002A6CE7" w:rsidRDefault="002A6CE7" w:rsidP="002A6CE7">
      <w:pPr>
        <w:numPr>
          <w:ilvl w:val="0"/>
          <w:numId w:val="3"/>
        </w:numPr>
      </w:pPr>
      <w:r w:rsidRPr="002A6CE7">
        <w:t>dowód osobisty,</w:t>
      </w:r>
    </w:p>
    <w:p w14:paraId="1D848ABF" w14:textId="77777777" w:rsidR="002A6CE7" w:rsidRPr="002A6CE7" w:rsidRDefault="002A6CE7" w:rsidP="002A6CE7">
      <w:pPr>
        <w:numPr>
          <w:ilvl w:val="0"/>
          <w:numId w:val="3"/>
        </w:numPr>
      </w:pPr>
      <w:r w:rsidRPr="002A6CE7">
        <w:t>zaświadczenie o dochodach,</w:t>
      </w:r>
    </w:p>
    <w:p w14:paraId="00CB740B" w14:textId="77777777" w:rsidR="002A6CE7" w:rsidRPr="002A6CE7" w:rsidRDefault="002A6CE7" w:rsidP="002A6CE7">
      <w:pPr>
        <w:numPr>
          <w:ilvl w:val="0"/>
          <w:numId w:val="3"/>
        </w:numPr>
      </w:pPr>
      <w:r w:rsidRPr="002A6CE7">
        <w:t>dokument potwierdzający adres zamieszkania,</w:t>
      </w:r>
    </w:p>
    <w:p w14:paraId="182F7562" w14:textId="77777777" w:rsidR="002A6CE7" w:rsidRDefault="002A6CE7" w:rsidP="002A6CE7">
      <w:pPr>
        <w:numPr>
          <w:ilvl w:val="0"/>
          <w:numId w:val="3"/>
        </w:numPr>
      </w:pPr>
      <w:r w:rsidRPr="002A6CE7">
        <w:t>oświadczenie.</w:t>
      </w:r>
    </w:p>
    <w:p w14:paraId="3BDD363C" w14:textId="72FFA805" w:rsidR="006E14FA" w:rsidRPr="002A6CE7" w:rsidRDefault="006E14FA">
      <w:pPr>
        <w:pStyle w:val="Nagwek2"/>
        <w:numPr>
          <w:ilvl w:val="0"/>
          <w:numId w:val="23"/>
        </w:numPr>
      </w:pPr>
      <w:bookmarkStart w:id="11" w:name="_Toc242786138"/>
      <w:r>
        <w:t>Pisownia</w:t>
      </w:r>
      <w:bookmarkEnd w:id="11"/>
      <w:r>
        <w:t xml:space="preserve"> </w:t>
      </w:r>
    </w:p>
    <w:p w14:paraId="30767064" w14:textId="1C1536EA" w:rsidR="006E14FA" w:rsidRPr="00AF0F26" w:rsidRDefault="006E14FA">
      <w:pPr>
        <w:pStyle w:val="Nagwek3"/>
        <w:numPr>
          <w:ilvl w:val="0"/>
          <w:numId w:val="25"/>
        </w:numPr>
      </w:pPr>
      <w:bookmarkStart w:id="12" w:name="_Toc242448382"/>
      <w:bookmarkStart w:id="13" w:name="_Toc242786139"/>
      <w:r w:rsidRPr="00AF0F26">
        <w:t xml:space="preserve">Nie formatuj treści ręcznie, jeśli </w:t>
      </w:r>
      <w:r w:rsidR="00C43A12">
        <w:t>program</w:t>
      </w:r>
      <w:r w:rsidRPr="00AF0F26">
        <w:t xml:space="preserve"> ma odpowiednią funkcję</w:t>
      </w:r>
      <w:bookmarkEnd w:id="12"/>
      <w:bookmarkEnd w:id="13"/>
    </w:p>
    <w:p w14:paraId="4AC288F0" w14:textId="77777777" w:rsidR="006E14FA" w:rsidRPr="002A6CE7" w:rsidRDefault="006E14FA" w:rsidP="006E14FA">
      <w:r w:rsidRPr="002A6CE7">
        <w:t>Unikaj sytuacji, w której:</w:t>
      </w:r>
    </w:p>
    <w:p w14:paraId="240C4C83" w14:textId="77777777" w:rsidR="006E14FA" w:rsidRPr="002A6CE7" w:rsidRDefault="006E14FA">
      <w:pPr>
        <w:numPr>
          <w:ilvl w:val="0"/>
          <w:numId w:val="9"/>
        </w:numPr>
      </w:pPr>
      <w:r w:rsidRPr="002A6CE7">
        <w:t>powiększasz tekst spacjami,</w:t>
      </w:r>
    </w:p>
    <w:p w14:paraId="06DFF198" w14:textId="77777777" w:rsidR="006E14FA" w:rsidRPr="002A6CE7" w:rsidRDefault="006E14FA">
      <w:pPr>
        <w:numPr>
          <w:ilvl w:val="0"/>
          <w:numId w:val="9"/>
        </w:numPr>
      </w:pPr>
      <w:r w:rsidRPr="002A6CE7">
        <w:t>tworzysz nagłówki przez samo pogrubienie,</w:t>
      </w:r>
    </w:p>
    <w:p w14:paraId="584409F1" w14:textId="77777777" w:rsidR="006E14FA" w:rsidRPr="002A6CE7" w:rsidRDefault="006E14FA">
      <w:pPr>
        <w:numPr>
          <w:ilvl w:val="0"/>
          <w:numId w:val="9"/>
        </w:numPr>
      </w:pPr>
      <w:r w:rsidRPr="002A6CE7">
        <w:t>tworzysz listy przez ręczne wpisywanie myślników,</w:t>
      </w:r>
    </w:p>
    <w:p w14:paraId="453E4575" w14:textId="77777777" w:rsidR="006E14FA" w:rsidRPr="002A6CE7" w:rsidRDefault="006E14FA">
      <w:pPr>
        <w:numPr>
          <w:ilvl w:val="0"/>
          <w:numId w:val="9"/>
        </w:numPr>
      </w:pPr>
      <w:r w:rsidRPr="002A6CE7">
        <w:t>tworzysz odstępy za pomocą wielu Enterów,</w:t>
      </w:r>
    </w:p>
    <w:p w14:paraId="00FB6A5B" w14:textId="77777777" w:rsidR="006E14FA" w:rsidRPr="002A6CE7" w:rsidRDefault="006E14FA">
      <w:pPr>
        <w:numPr>
          <w:ilvl w:val="0"/>
          <w:numId w:val="9"/>
        </w:numPr>
      </w:pPr>
      <w:r w:rsidRPr="002A6CE7">
        <w:t>używasz tabel do ustawiania elementów strony.</w:t>
      </w:r>
    </w:p>
    <w:p w14:paraId="482BD829" w14:textId="77777777" w:rsidR="006E14FA" w:rsidRPr="002A6CE7" w:rsidRDefault="006E14FA">
      <w:pPr>
        <w:pStyle w:val="Nagwek3"/>
        <w:numPr>
          <w:ilvl w:val="0"/>
          <w:numId w:val="25"/>
        </w:numPr>
      </w:pPr>
      <w:bookmarkStart w:id="14" w:name="_Toc242448383"/>
      <w:bookmarkStart w:id="15" w:name="_Toc242786140"/>
      <w:r w:rsidRPr="002A6CE7">
        <w:t>Korzystaj z funkcji dostępnych w edytorze:</w:t>
      </w:r>
      <w:bookmarkEnd w:id="14"/>
      <w:bookmarkEnd w:id="15"/>
    </w:p>
    <w:p w14:paraId="55107217" w14:textId="77777777" w:rsidR="006E14FA" w:rsidRPr="002A6CE7" w:rsidRDefault="006E14FA">
      <w:pPr>
        <w:numPr>
          <w:ilvl w:val="0"/>
          <w:numId w:val="10"/>
        </w:numPr>
      </w:pPr>
      <w:r w:rsidRPr="002A6CE7">
        <w:t>nagłówek,</w:t>
      </w:r>
    </w:p>
    <w:p w14:paraId="72F5AF73" w14:textId="77777777" w:rsidR="006E14FA" w:rsidRPr="002A6CE7" w:rsidRDefault="006E14FA">
      <w:pPr>
        <w:numPr>
          <w:ilvl w:val="0"/>
          <w:numId w:val="10"/>
        </w:numPr>
      </w:pPr>
      <w:r w:rsidRPr="002A6CE7">
        <w:t>akapit,</w:t>
      </w:r>
    </w:p>
    <w:p w14:paraId="5658B979" w14:textId="77777777" w:rsidR="006E14FA" w:rsidRPr="002A6CE7" w:rsidRDefault="006E14FA">
      <w:pPr>
        <w:numPr>
          <w:ilvl w:val="0"/>
          <w:numId w:val="10"/>
        </w:numPr>
      </w:pPr>
      <w:r w:rsidRPr="002A6CE7">
        <w:t>lista,</w:t>
      </w:r>
    </w:p>
    <w:p w14:paraId="24D049F9" w14:textId="77777777" w:rsidR="006E14FA" w:rsidRPr="002A6CE7" w:rsidRDefault="006E14FA">
      <w:pPr>
        <w:numPr>
          <w:ilvl w:val="0"/>
          <w:numId w:val="10"/>
        </w:numPr>
      </w:pPr>
      <w:r w:rsidRPr="002A6CE7">
        <w:t>tabela,</w:t>
      </w:r>
    </w:p>
    <w:p w14:paraId="65B2A853" w14:textId="77777777" w:rsidR="006E14FA" w:rsidRPr="002A6CE7" w:rsidRDefault="006E14FA">
      <w:pPr>
        <w:numPr>
          <w:ilvl w:val="0"/>
          <w:numId w:val="10"/>
        </w:numPr>
      </w:pPr>
      <w:r w:rsidRPr="002A6CE7">
        <w:t>link,</w:t>
      </w:r>
    </w:p>
    <w:p w14:paraId="11F07450" w14:textId="77777777" w:rsidR="006E14FA" w:rsidRPr="002A6CE7" w:rsidRDefault="006E14FA">
      <w:pPr>
        <w:numPr>
          <w:ilvl w:val="0"/>
          <w:numId w:val="10"/>
        </w:numPr>
      </w:pPr>
      <w:r w:rsidRPr="002A6CE7">
        <w:t>cytat,</w:t>
      </w:r>
    </w:p>
    <w:p w14:paraId="50AAD3B7" w14:textId="77777777" w:rsidR="006E14FA" w:rsidRPr="002A6CE7" w:rsidRDefault="006E14FA">
      <w:pPr>
        <w:numPr>
          <w:ilvl w:val="0"/>
          <w:numId w:val="10"/>
        </w:numPr>
      </w:pPr>
      <w:r w:rsidRPr="002A6CE7">
        <w:t>tekst alternatywny.</w:t>
      </w:r>
    </w:p>
    <w:p w14:paraId="16545212" w14:textId="2D6027D4" w:rsidR="006E14FA" w:rsidRDefault="006E14FA" w:rsidP="006E14FA">
      <w:r w:rsidRPr="002A6CE7">
        <w:t xml:space="preserve">Dzięki temu </w:t>
      </w:r>
      <w:r w:rsidR="00C43A12">
        <w:t>program</w:t>
      </w:r>
      <w:r w:rsidRPr="002A6CE7">
        <w:t xml:space="preserve"> może prawidłowo przekazać strukturę treści technologiom wspomagającym.</w:t>
      </w:r>
    </w:p>
    <w:p w14:paraId="5335ACAA" w14:textId="77777777" w:rsidR="00C774FC" w:rsidRPr="00C774FC" w:rsidRDefault="00C774FC">
      <w:pPr>
        <w:pStyle w:val="Nagwek3"/>
        <w:numPr>
          <w:ilvl w:val="0"/>
          <w:numId w:val="25"/>
        </w:numPr>
      </w:pPr>
      <w:bookmarkStart w:id="16" w:name="_Toc242448384"/>
      <w:bookmarkStart w:id="17" w:name="_Toc242786141"/>
      <w:r w:rsidRPr="00C774FC">
        <w:t>Język strony i treści</w:t>
      </w:r>
      <w:bookmarkEnd w:id="16"/>
      <w:bookmarkEnd w:id="17"/>
    </w:p>
    <w:p w14:paraId="4D2DDF1B" w14:textId="77777777" w:rsidR="00C774FC" w:rsidRPr="002A6CE7" w:rsidRDefault="00C774FC" w:rsidP="00C774FC">
      <w:r w:rsidRPr="002A6CE7">
        <w:t>Strona powinna mieć prawidłowo określony język.</w:t>
      </w:r>
    </w:p>
    <w:p w14:paraId="73D4F77B" w14:textId="77777777" w:rsidR="00C774FC" w:rsidRPr="002A6CE7" w:rsidRDefault="00C774FC" w:rsidP="00C774FC">
      <w:r w:rsidRPr="002A6CE7">
        <w:lastRenderedPageBreak/>
        <w:t>Jeżeli strona jest w języku polskim, system powinien odpowiednio określać język polski.</w:t>
      </w:r>
    </w:p>
    <w:p w14:paraId="4C27205F" w14:textId="557C60B0" w:rsidR="00C774FC" w:rsidRPr="002A6CE7" w:rsidRDefault="00C774FC" w:rsidP="00C774FC">
      <w:r w:rsidRPr="002A6CE7">
        <w:t>Jeżeli w tekście pojawia się dłuższy fragment w innym języku, należy tam, gdzie system na to pozwala odpowiednio oznaczyć zmianę języka.</w:t>
      </w:r>
    </w:p>
    <w:p w14:paraId="194A51ED" w14:textId="04EF7EFE" w:rsidR="00C774FC" w:rsidRDefault="00C774FC" w:rsidP="006E14FA">
      <w:r w:rsidRPr="002A6CE7">
        <w:t>Ma to znaczenie m.in. dla czytników ekranu, które mogą dzięki temu zastosować właściwą wymowę.</w:t>
      </w:r>
    </w:p>
    <w:p w14:paraId="1BBE6240" w14:textId="77777777" w:rsidR="00DE76DB" w:rsidRDefault="00DE76DB">
      <w:pPr>
        <w:pStyle w:val="Nagwek2"/>
        <w:numPr>
          <w:ilvl w:val="0"/>
          <w:numId w:val="23"/>
        </w:numPr>
      </w:pPr>
      <w:bookmarkStart w:id="18" w:name="_Toc242786142"/>
      <w:r>
        <w:t>Nagłówki</w:t>
      </w:r>
      <w:bookmarkEnd w:id="18"/>
    </w:p>
    <w:p w14:paraId="71CBEAB8" w14:textId="77777777" w:rsidR="00DE76DB" w:rsidRPr="00321462" w:rsidRDefault="00DE76DB">
      <w:pPr>
        <w:pStyle w:val="Nagwek3"/>
        <w:numPr>
          <w:ilvl w:val="0"/>
          <w:numId w:val="22"/>
        </w:numPr>
      </w:pPr>
      <w:bookmarkStart w:id="19" w:name="_Toc242448386"/>
      <w:bookmarkStart w:id="20" w:name="_Toc242786143"/>
      <w:r w:rsidRPr="00321462">
        <w:t>Stosuj prawidłową strukturę nagłówków</w:t>
      </w:r>
      <w:bookmarkEnd w:id="19"/>
      <w:bookmarkEnd w:id="20"/>
    </w:p>
    <w:p w14:paraId="36F87AE6" w14:textId="77777777" w:rsidR="00DE76DB" w:rsidRPr="002A6CE7" w:rsidRDefault="00DE76DB" w:rsidP="00DE76DB">
      <w:r w:rsidRPr="002A6CE7">
        <w:t>Nagłówki nie służą wyłącznie do powiększania lub pogrubiania tekstu.</w:t>
      </w:r>
    </w:p>
    <w:p w14:paraId="758F8C50" w14:textId="77777777" w:rsidR="00DE76DB" w:rsidRPr="002A6CE7" w:rsidRDefault="00DE76DB" w:rsidP="00DE76DB">
      <w:r w:rsidRPr="002A6CE7">
        <w:t xml:space="preserve">Powinny </w:t>
      </w:r>
      <w:r w:rsidRPr="00321462">
        <w:t>tworzyć logiczną strukturę informacji.</w:t>
      </w:r>
    </w:p>
    <w:p w14:paraId="1F06D333" w14:textId="77777777" w:rsidR="00DE76DB" w:rsidRPr="002A6CE7" w:rsidRDefault="00DE76DB" w:rsidP="00DE76DB">
      <w:r w:rsidRPr="002A6CE7">
        <w:t>Przykładowa prawidłowa struktura:</w:t>
      </w:r>
    </w:p>
    <w:p w14:paraId="63E10200" w14:textId="48C9AC42" w:rsidR="00DE76DB" w:rsidRPr="002A6CE7" w:rsidRDefault="00DE76DB" w:rsidP="00DE76DB">
      <w:r w:rsidRPr="002A6CE7">
        <w:t xml:space="preserve">H1: </w:t>
      </w:r>
      <w:r w:rsidR="004E3B5D">
        <w:t>Wsparcie dla studentów</w:t>
      </w:r>
    </w:p>
    <w:p w14:paraId="4A1695DD" w14:textId="5DCB906C" w:rsidR="00DE76DB" w:rsidRPr="002A6CE7" w:rsidRDefault="00DE76DB" w:rsidP="00DE76DB">
      <w:r w:rsidRPr="002A6CE7">
        <w:t xml:space="preserve">H2: Kto może otrzymać </w:t>
      </w:r>
      <w:r w:rsidR="004E3B5D">
        <w:t>pomoc?</w:t>
      </w:r>
    </w:p>
    <w:p w14:paraId="5F800D49" w14:textId="77777777" w:rsidR="00DE76DB" w:rsidRPr="002A6CE7" w:rsidRDefault="00DE76DB" w:rsidP="00DE76DB">
      <w:r w:rsidRPr="002A6CE7">
        <w:t>H2: Jak złożyć wniosek?</w:t>
      </w:r>
    </w:p>
    <w:p w14:paraId="4E8A86BB" w14:textId="77777777" w:rsidR="00DE76DB" w:rsidRDefault="00DE76DB" w:rsidP="00DE76DB">
      <w:r w:rsidRPr="002A6CE7">
        <w:t>H3: Wymagane dokumenty</w:t>
      </w:r>
    </w:p>
    <w:p w14:paraId="335F8C46" w14:textId="77777777" w:rsidR="00DE76DB" w:rsidRPr="002A6CE7" w:rsidRDefault="00DE76DB" w:rsidP="00DE76DB">
      <w:r w:rsidRPr="002A6CE7">
        <w:t>H3: Termin składania wniosków</w:t>
      </w:r>
    </w:p>
    <w:p w14:paraId="7395392F" w14:textId="77777777" w:rsidR="00DE76DB" w:rsidRPr="002A6CE7" w:rsidRDefault="00DE76DB" w:rsidP="00DE76DB">
      <w:r w:rsidRPr="002A6CE7">
        <w:t>H2: Najczęściej zadawane pytania</w:t>
      </w:r>
    </w:p>
    <w:p w14:paraId="3EBFC586" w14:textId="77777777" w:rsidR="00DE76DB" w:rsidRPr="002A6CE7" w:rsidRDefault="00DE76DB" w:rsidP="00DE76DB">
      <w:r w:rsidRPr="002A6CE7">
        <w:t>Nie należy wybierać nagłówka tylko dlatego, że wygląda odpowiednio.</w:t>
      </w:r>
    </w:p>
    <w:p w14:paraId="5E096C7C" w14:textId="77777777" w:rsidR="00DE76DB" w:rsidRPr="002A6CE7" w:rsidRDefault="00DE76DB" w:rsidP="00DE76DB">
      <w:pPr>
        <w:rPr>
          <w:b/>
          <w:bCs/>
        </w:rPr>
      </w:pPr>
      <w:r w:rsidRPr="002A6CE7">
        <w:rPr>
          <w:b/>
          <w:bCs/>
        </w:rPr>
        <w:t>Nieprawidłowo:</w:t>
      </w:r>
    </w:p>
    <w:p w14:paraId="2A93C3D7" w14:textId="77777777" w:rsidR="00DE76DB" w:rsidRPr="002A6CE7" w:rsidRDefault="00DE76DB" w:rsidP="00DE76DB">
      <w:r w:rsidRPr="002A6CE7">
        <w:rPr>
          <w:b/>
          <w:bCs/>
        </w:rPr>
        <w:t>H3: Jak złożyć wniosek?</w:t>
      </w:r>
    </w:p>
    <w:p w14:paraId="01CCCD13" w14:textId="77777777" w:rsidR="00DE76DB" w:rsidRPr="002A6CE7" w:rsidRDefault="00DE76DB" w:rsidP="00DE76DB">
      <w:r w:rsidRPr="002A6CE7">
        <w:t>jeżeli wcześniej nie występuje odpowiednia sekcja H2.</w:t>
      </w:r>
    </w:p>
    <w:p w14:paraId="28E40DB2" w14:textId="77777777" w:rsidR="00DE76DB" w:rsidRPr="002A6CE7" w:rsidRDefault="00DE76DB" w:rsidP="00DE76DB">
      <w:pPr>
        <w:rPr>
          <w:b/>
          <w:bCs/>
        </w:rPr>
      </w:pPr>
      <w:r w:rsidRPr="002A6CE7">
        <w:rPr>
          <w:b/>
          <w:bCs/>
        </w:rPr>
        <w:t>Dobra zasada</w:t>
      </w:r>
    </w:p>
    <w:p w14:paraId="4FEE3D8F" w14:textId="77777777" w:rsidR="00DE76DB" w:rsidRPr="002A6CE7" w:rsidRDefault="00DE76DB" w:rsidP="00DE76DB">
      <w:r w:rsidRPr="002A6CE7">
        <w:rPr>
          <w:b/>
          <w:bCs/>
        </w:rPr>
        <w:t>Najważniejszy tytuł strony → H1</w:t>
      </w:r>
    </w:p>
    <w:p w14:paraId="01BC63E8" w14:textId="77777777" w:rsidR="00DE76DB" w:rsidRPr="002A6CE7" w:rsidRDefault="00DE76DB" w:rsidP="00DE76DB">
      <w:r w:rsidRPr="002A6CE7">
        <w:rPr>
          <w:b/>
          <w:bCs/>
        </w:rPr>
        <w:t>Główne sekcje → H2</w:t>
      </w:r>
    </w:p>
    <w:p w14:paraId="33515D4D" w14:textId="77777777" w:rsidR="00DE76DB" w:rsidRPr="002A6CE7" w:rsidRDefault="00DE76DB" w:rsidP="00DE76DB">
      <w:r w:rsidRPr="002A6CE7">
        <w:rPr>
          <w:b/>
          <w:bCs/>
        </w:rPr>
        <w:t>Podsekcje → H3</w:t>
      </w:r>
    </w:p>
    <w:p w14:paraId="53751848" w14:textId="77777777" w:rsidR="00DE76DB" w:rsidRPr="002A6CE7" w:rsidRDefault="00DE76DB" w:rsidP="00DE76DB">
      <w:r w:rsidRPr="002A6CE7">
        <w:rPr>
          <w:b/>
          <w:bCs/>
        </w:rPr>
        <w:t>Kolejne poziomy → H4–H6, jeżeli są potrzebne</w:t>
      </w:r>
    </w:p>
    <w:p w14:paraId="7E0833F6" w14:textId="5A2F6E71" w:rsidR="00DE76DB" w:rsidRDefault="00DE76DB" w:rsidP="00DE76DB">
      <w:r w:rsidRPr="002A6CE7">
        <w:t xml:space="preserve">Nagłówki są szczególnie ważne dla osób korzystających z czytników ekranu, ponieważ pozwalają szybko zorientować się w strukturze strony i przechodzić pomiędzy sekcjami. Samo powiększenie lub pogrubienie tekstu nie zastępuje prawidłowego oznaczenia nagłówka. </w:t>
      </w:r>
    </w:p>
    <w:p w14:paraId="61752C56" w14:textId="40C23DF1" w:rsidR="005B79CE" w:rsidRPr="002A6CE7" w:rsidRDefault="006E14FA" w:rsidP="005B79CE">
      <w:pPr>
        <w:pStyle w:val="Nagwek2"/>
      </w:pPr>
      <w:bookmarkStart w:id="21" w:name="_Toc242786144"/>
      <w:r>
        <w:lastRenderedPageBreak/>
        <w:t>5</w:t>
      </w:r>
      <w:r w:rsidR="005B79CE">
        <w:t>. Linki</w:t>
      </w:r>
      <w:bookmarkEnd w:id="21"/>
    </w:p>
    <w:p w14:paraId="558B5A7B" w14:textId="77777777" w:rsidR="00517A7C" w:rsidRDefault="002A6CE7">
      <w:pPr>
        <w:pStyle w:val="Nagwek3"/>
        <w:numPr>
          <w:ilvl w:val="0"/>
          <w:numId w:val="22"/>
        </w:numPr>
      </w:pPr>
      <w:bookmarkStart w:id="22" w:name="_Toc242448388"/>
      <w:bookmarkStart w:id="23" w:name="_Toc242786145"/>
      <w:r w:rsidRPr="005B79CE">
        <w:t>Linki powinny jasno informować, dokąd prowadzą</w:t>
      </w:r>
      <w:bookmarkEnd w:id="22"/>
      <w:bookmarkEnd w:id="23"/>
    </w:p>
    <w:p w14:paraId="70EA3E5B" w14:textId="5C22BC11" w:rsidR="00517A7C" w:rsidRPr="00517A7C" w:rsidRDefault="005D1AEB" w:rsidP="007917F2">
      <w:pPr>
        <w:pStyle w:val="Nagwek3"/>
        <w:ind w:left="1440"/>
      </w:pPr>
      <w:bookmarkStart w:id="24" w:name="_Toc242448389"/>
      <w:bookmarkStart w:id="25" w:name="_Toc242786146"/>
      <w:r>
        <w:t>5</w:t>
      </w:r>
      <w:r w:rsidR="007917F2">
        <w:t>.a)</w:t>
      </w:r>
      <w:r w:rsidR="00517A7C">
        <w:t xml:space="preserve"> Jeśli link prowadzi do innej strony</w:t>
      </w:r>
      <w:bookmarkEnd w:id="24"/>
      <w:bookmarkEnd w:id="25"/>
    </w:p>
    <w:p w14:paraId="11975FA8" w14:textId="77777777" w:rsidR="002A6CE7" w:rsidRPr="002A6CE7" w:rsidRDefault="002A6CE7" w:rsidP="002A6CE7">
      <w:r w:rsidRPr="002A6CE7">
        <w:t>Tekst linku powinien być zrozumiały także wtedy, gdy użytkownik nie czyta całego akapitu.</w:t>
      </w:r>
    </w:p>
    <w:p w14:paraId="773D7616" w14:textId="77777777" w:rsidR="002A6CE7" w:rsidRPr="002A6CE7" w:rsidRDefault="002A6CE7" w:rsidP="00517A7C">
      <w:pPr>
        <w:spacing w:line="360" w:lineRule="auto"/>
        <w:rPr>
          <w:b/>
          <w:bCs/>
        </w:rPr>
      </w:pPr>
      <w:r w:rsidRPr="002A6CE7">
        <w:rPr>
          <w:b/>
          <w:bCs/>
        </w:rPr>
        <w:t>Nie zaleca się:</w:t>
      </w:r>
    </w:p>
    <w:p w14:paraId="0BE823D4" w14:textId="77777777" w:rsidR="002A6CE7" w:rsidRPr="002A6CE7" w:rsidRDefault="002A6CE7" w:rsidP="00517A7C">
      <w:pPr>
        <w:spacing w:line="360" w:lineRule="auto"/>
      </w:pPr>
      <w:r w:rsidRPr="002A6CE7">
        <w:t xml:space="preserve">Więcej informacji znajdziesz </w:t>
      </w:r>
      <w:r w:rsidRPr="00792069">
        <w:rPr>
          <w:b/>
          <w:bCs/>
          <w:u w:val="single"/>
        </w:rPr>
        <w:t>tutaj</w:t>
      </w:r>
      <w:r w:rsidRPr="00792069">
        <w:rPr>
          <w:u w:val="single"/>
        </w:rPr>
        <w:t>.</w:t>
      </w:r>
    </w:p>
    <w:p w14:paraId="63B33CFA" w14:textId="77777777" w:rsidR="002A6CE7" w:rsidRPr="002A6CE7" w:rsidRDefault="002A6CE7" w:rsidP="00517A7C">
      <w:pPr>
        <w:spacing w:line="360" w:lineRule="auto"/>
        <w:rPr>
          <w:b/>
          <w:bCs/>
        </w:rPr>
      </w:pPr>
      <w:r w:rsidRPr="002A6CE7">
        <w:rPr>
          <w:b/>
          <w:bCs/>
        </w:rPr>
        <w:t>Lepiej:</w:t>
      </w:r>
    </w:p>
    <w:p w14:paraId="7C1CAF9E" w14:textId="77777777" w:rsidR="005D1AEB" w:rsidRDefault="002A6CE7" w:rsidP="00517A7C">
      <w:pPr>
        <w:spacing w:line="360" w:lineRule="auto"/>
        <w:rPr>
          <w:b/>
          <w:bCs/>
        </w:rPr>
      </w:pPr>
      <w:r w:rsidRPr="00792069">
        <w:rPr>
          <w:u w:val="single"/>
        </w:rPr>
        <w:t>Zasady przyznawania dofinansowania</w:t>
      </w:r>
      <w:r w:rsidR="00DE76DB" w:rsidRPr="00792069">
        <w:t xml:space="preserve"> </w:t>
      </w:r>
      <w:r w:rsidR="00517A7C" w:rsidRPr="00792069">
        <w:t>(otwiera się w nowej karcie) lub (nowa karta)</w:t>
      </w:r>
      <w:r w:rsidR="00517A7C">
        <w:rPr>
          <w:b/>
          <w:bCs/>
        </w:rPr>
        <w:t xml:space="preserve"> </w:t>
      </w:r>
    </w:p>
    <w:p w14:paraId="70CDEE5A" w14:textId="3B95C7BF" w:rsidR="00517A7C" w:rsidRDefault="00517A7C">
      <w:pPr>
        <w:pStyle w:val="Nagwek3"/>
        <w:numPr>
          <w:ilvl w:val="0"/>
          <w:numId w:val="22"/>
        </w:numPr>
        <w:rPr>
          <w:b/>
          <w:bCs/>
        </w:rPr>
      </w:pPr>
      <w:bookmarkStart w:id="26" w:name="_Toc242448390"/>
      <w:bookmarkStart w:id="27" w:name="_Toc242786147"/>
      <w:r w:rsidRPr="00517A7C">
        <w:t>Jeżeli link otwiera się na stronie zewnętrznej:</w:t>
      </w:r>
      <w:bookmarkEnd w:id="26"/>
      <w:bookmarkEnd w:id="27"/>
    </w:p>
    <w:p w14:paraId="2449FDA3" w14:textId="76EB3021" w:rsidR="002A6CE7" w:rsidRPr="00792069" w:rsidRDefault="00517A7C" w:rsidP="00517A7C">
      <w:pPr>
        <w:spacing w:line="360" w:lineRule="auto"/>
      </w:pPr>
      <w:r w:rsidRPr="00792069">
        <w:rPr>
          <w:u w:val="single"/>
        </w:rPr>
        <w:t>Zasady przyznawania dofinansowania</w:t>
      </w:r>
      <w:r w:rsidRPr="00792069">
        <w:t xml:space="preserve"> (strona zewnętrzna, otwiera się w nowej karcie)</w:t>
      </w:r>
    </w:p>
    <w:p w14:paraId="5CF0E9B4" w14:textId="44934D2F" w:rsidR="002A6CE7" w:rsidRPr="002A6CE7" w:rsidRDefault="002A6CE7" w:rsidP="002A6CE7">
      <w:r w:rsidRPr="002A6CE7">
        <w:t xml:space="preserve">Link powinien wskazywać swój cel. Jest to szczególnie ważne dla osób korzystających z czytników ekranu, które mogą przeglądać listę linków znajdujących się na stronie. </w:t>
      </w:r>
      <w:r w:rsidR="00517A7C">
        <w:t>Link,</w:t>
      </w:r>
      <w:r w:rsidR="00DE76DB">
        <w:t xml:space="preserve"> jeśli jest </w:t>
      </w:r>
      <w:r w:rsidR="00517A7C">
        <w:t>dokumentem</w:t>
      </w:r>
      <w:r w:rsidR="00DE76DB">
        <w:t xml:space="preserve"> w nawiasie po tytule powinien zawierać je</w:t>
      </w:r>
    </w:p>
    <w:p w14:paraId="2142778F" w14:textId="10655E68" w:rsidR="002A6CE7" w:rsidRPr="00517A7C" w:rsidRDefault="002A6CE7">
      <w:pPr>
        <w:pStyle w:val="Nagwek3"/>
        <w:numPr>
          <w:ilvl w:val="0"/>
          <w:numId w:val="22"/>
        </w:numPr>
      </w:pPr>
      <w:bookmarkStart w:id="28" w:name="_Toc242448391"/>
      <w:bookmarkStart w:id="29" w:name="_Toc242786148"/>
      <w:r w:rsidRPr="00517A7C">
        <w:t>Nie używaj tego samego tekstu dla różnych linków</w:t>
      </w:r>
      <w:bookmarkEnd w:id="28"/>
      <w:bookmarkEnd w:id="29"/>
    </w:p>
    <w:p w14:paraId="0DF16246" w14:textId="77777777" w:rsidR="002A6CE7" w:rsidRPr="002A6CE7" w:rsidRDefault="002A6CE7" w:rsidP="002A6CE7">
      <w:r w:rsidRPr="002A6CE7">
        <w:t>Jeżeli na stronie występuje kilka linków „Więcej”, użytkownik może nie wiedzieć, dokąd prowadzą.</w:t>
      </w:r>
    </w:p>
    <w:p w14:paraId="0053C930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Źle:</w:t>
      </w:r>
    </w:p>
    <w:p w14:paraId="2959DAEE" w14:textId="77777777" w:rsidR="002A6CE7" w:rsidRPr="002A6CE7" w:rsidRDefault="002A6CE7" w:rsidP="002A6CE7">
      <w:pPr>
        <w:numPr>
          <w:ilvl w:val="0"/>
          <w:numId w:val="4"/>
        </w:numPr>
      </w:pPr>
      <w:r w:rsidRPr="002A6CE7">
        <w:t>Więcej</w:t>
      </w:r>
    </w:p>
    <w:p w14:paraId="7730A18B" w14:textId="77777777" w:rsidR="002A6CE7" w:rsidRPr="002A6CE7" w:rsidRDefault="002A6CE7" w:rsidP="002A6CE7">
      <w:pPr>
        <w:numPr>
          <w:ilvl w:val="0"/>
          <w:numId w:val="4"/>
        </w:numPr>
      </w:pPr>
      <w:r w:rsidRPr="002A6CE7">
        <w:t>Więcej</w:t>
      </w:r>
    </w:p>
    <w:p w14:paraId="1FB24BDB" w14:textId="77777777" w:rsidR="002A6CE7" w:rsidRPr="002A6CE7" w:rsidRDefault="002A6CE7" w:rsidP="002A6CE7">
      <w:pPr>
        <w:numPr>
          <w:ilvl w:val="0"/>
          <w:numId w:val="4"/>
        </w:numPr>
      </w:pPr>
      <w:r w:rsidRPr="002A6CE7">
        <w:t>Więcej</w:t>
      </w:r>
    </w:p>
    <w:p w14:paraId="54416053" w14:textId="77777777" w:rsidR="00A6187F" w:rsidRDefault="002A6CE7" w:rsidP="00A6187F">
      <w:pPr>
        <w:spacing w:line="360" w:lineRule="auto"/>
        <w:rPr>
          <w:b/>
          <w:bCs/>
        </w:rPr>
      </w:pPr>
      <w:r w:rsidRPr="002A6CE7">
        <w:rPr>
          <w:b/>
          <w:bCs/>
        </w:rPr>
        <w:t>Lepiej:</w:t>
      </w:r>
    </w:p>
    <w:p w14:paraId="10379CDD" w14:textId="77777777" w:rsidR="00A6187F" w:rsidRPr="00A6187F" w:rsidRDefault="002A6CE7">
      <w:pPr>
        <w:pStyle w:val="Akapitzlist"/>
        <w:numPr>
          <w:ilvl w:val="0"/>
          <w:numId w:val="29"/>
        </w:numPr>
        <w:spacing w:line="360" w:lineRule="auto"/>
        <w:rPr>
          <w:b/>
          <w:bCs/>
        </w:rPr>
      </w:pPr>
      <w:r w:rsidRPr="002A6CE7">
        <w:t>Szczegóły programu stypendialnego</w:t>
      </w:r>
    </w:p>
    <w:p w14:paraId="587D3C2E" w14:textId="77777777" w:rsidR="00A6187F" w:rsidRPr="00A6187F" w:rsidRDefault="002A6CE7">
      <w:pPr>
        <w:pStyle w:val="Akapitzlist"/>
        <w:numPr>
          <w:ilvl w:val="0"/>
          <w:numId w:val="29"/>
        </w:numPr>
        <w:spacing w:line="360" w:lineRule="auto"/>
        <w:rPr>
          <w:b/>
          <w:bCs/>
        </w:rPr>
      </w:pPr>
      <w:r w:rsidRPr="002A6CE7">
        <w:t>Terminy składania wniosków</w:t>
      </w:r>
    </w:p>
    <w:p w14:paraId="25BB6CBB" w14:textId="74D2DD35" w:rsidR="005B79CE" w:rsidRPr="00A6187F" w:rsidRDefault="002A6CE7">
      <w:pPr>
        <w:pStyle w:val="Akapitzlist"/>
        <w:numPr>
          <w:ilvl w:val="0"/>
          <w:numId w:val="29"/>
        </w:numPr>
        <w:spacing w:line="360" w:lineRule="auto"/>
        <w:rPr>
          <w:b/>
          <w:bCs/>
        </w:rPr>
      </w:pPr>
      <w:r w:rsidRPr="002A6CE7">
        <w:t>Kryteria przyznawania świadczenia</w:t>
      </w:r>
    </w:p>
    <w:p w14:paraId="53D81532" w14:textId="7B0CA1D8" w:rsidR="007917F2" w:rsidRDefault="007917F2" w:rsidP="007917F2">
      <w:pPr>
        <w:pStyle w:val="Nagwek3"/>
      </w:pPr>
      <w:bookmarkStart w:id="30" w:name="_Toc242448392"/>
      <w:bookmarkStart w:id="31" w:name="_Toc242786149"/>
      <w:r>
        <w:lastRenderedPageBreak/>
        <w:t xml:space="preserve">4.b) </w:t>
      </w:r>
      <w:r w:rsidR="009342A7">
        <w:t xml:space="preserve">Jeśli link </w:t>
      </w:r>
      <w:r w:rsidR="00E43D72">
        <w:t>prowadzi do</w:t>
      </w:r>
      <w:r w:rsidR="009342A7">
        <w:t xml:space="preserve"> plik</w:t>
      </w:r>
      <w:bookmarkEnd w:id="30"/>
      <w:r w:rsidR="00E43D72">
        <w:t>u</w:t>
      </w:r>
      <w:bookmarkEnd w:id="31"/>
    </w:p>
    <w:p w14:paraId="04B6E955" w14:textId="224707B2" w:rsidR="002A6CE7" w:rsidRPr="005B79CE" w:rsidRDefault="002A6CE7">
      <w:pPr>
        <w:pStyle w:val="Nagwek3"/>
        <w:numPr>
          <w:ilvl w:val="0"/>
          <w:numId w:val="22"/>
        </w:numPr>
      </w:pPr>
      <w:bookmarkStart w:id="32" w:name="_Toc242448393"/>
      <w:bookmarkStart w:id="33" w:name="_Toc242786150"/>
      <w:r w:rsidRPr="005B79CE">
        <w:t>Informuj o rodzaju i rozmiarze pliku</w:t>
      </w:r>
      <w:bookmarkEnd w:id="32"/>
      <w:bookmarkEnd w:id="33"/>
    </w:p>
    <w:p w14:paraId="78220205" w14:textId="77777777" w:rsidR="002A6CE7" w:rsidRPr="002A6CE7" w:rsidRDefault="002A6CE7" w:rsidP="002A6CE7">
      <w:r w:rsidRPr="002A6CE7">
        <w:t>Jeżeli link prowadzi do pliku, warto poinformować użytkownika o jego formacie i — szczególnie w przypadku dużych plików — rozmiarze.</w:t>
      </w:r>
    </w:p>
    <w:p w14:paraId="4BB47719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Przykład:</w:t>
      </w:r>
    </w:p>
    <w:p w14:paraId="6549C888" w14:textId="77777777" w:rsidR="002A6CE7" w:rsidRPr="00E43D72" w:rsidRDefault="002A6CE7" w:rsidP="002A6CE7">
      <w:pPr>
        <w:rPr>
          <w:u w:val="single"/>
        </w:rPr>
      </w:pPr>
      <w:r w:rsidRPr="00E43D72">
        <w:rPr>
          <w:b/>
          <w:bCs/>
          <w:u w:val="single"/>
        </w:rPr>
        <w:t>Raport o dostępności cyfrowej za 2026 rok (PDF, 2,4 MB)</w:t>
      </w:r>
    </w:p>
    <w:p w14:paraId="00B15009" w14:textId="77777777" w:rsidR="005B79CE" w:rsidRDefault="002A6CE7" w:rsidP="005B79CE">
      <w:r w:rsidRPr="002A6CE7">
        <w:t>Dzięki temu użytkownik wie, czego może się spodziewać po aktywowaniu linku.</w:t>
      </w:r>
    </w:p>
    <w:p w14:paraId="14DC29D7" w14:textId="17F3B8FC" w:rsidR="005B79CE" w:rsidRPr="005B79CE" w:rsidRDefault="005B79CE" w:rsidP="006E14FA">
      <w:pPr>
        <w:pStyle w:val="Nagwek2"/>
        <w:numPr>
          <w:ilvl w:val="1"/>
          <w:numId w:val="4"/>
        </w:numPr>
      </w:pPr>
      <w:bookmarkStart w:id="34" w:name="_Toc242786151"/>
      <w:r>
        <w:t>Zdjęcia, elementy graficzne</w:t>
      </w:r>
      <w:bookmarkEnd w:id="34"/>
      <w:r>
        <w:t xml:space="preserve"> </w:t>
      </w:r>
    </w:p>
    <w:p w14:paraId="44632064" w14:textId="256410FB" w:rsidR="002A6CE7" w:rsidRPr="005B79CE" w:rsidRDefault="002A6CE7">
      <w:pPr>
        <w:pStyle w:val="Nagwek3"/>
        <w:numPr>
          <w:ilvl w:val="0"/>
          <w:numId w:val="22"/>
        </w:numPr>
      </w:pPr>
      <w:bookmarkStart w:id="35" w:name="_Toc242448395"/>
      <w:bookmarkStart w:id="36" w:name="_Toc242786152"/>
      <w:r w:rsidRPr="005B79CE">
        <w:t>Zdjęcia muszą mieć odpowiedni tekst alternatywny</w:t>
      </w:r>
      <w:bookmarkEnd w:id="35"/>
      <w:bookmarkEnd w:id="36"/>
    </w:p>
    <w:p w14:paraId="29DE6649" w14:textId="3A92819B" w:rsidR="002A6CE7" w:rsidRPr="002A6CE7" w:rsidRDefault="002A6CE7" w:rsidP="002A6CE7">
      <w:r w:rsidRPr="002A6CE7">
        <w:t xml:space="preserve">Zdjęcia przekazujące informację powinny mieć </w:t>
      </w:r>
      <w:r w:rsidRPr="00F87BAD">
        <w:t>tekst alternatywny,</w:t>
      </w:r>
      <w:r w:rsidRPr="002A6CE7">
        <w:t xml:space="preserve"> który przekazuje znaczenie zdjęcia. WCAG wymaga zapewnienia odpowiednich alternatyw tekstowych dla treści nietekstowych, z wyjątkami m.in. dla grafik czysto dekoracyjnych. </w:t>
      </w:r>
    </w:p>
    <w:p w14:paraId="5406BCB6" w14:textId="4C8A8535" w:rsidR="002A6CE7" w:rsidRPr="002A6CE7" w:rsidRDefault="004909B3">
      <w:pPr>
        <w:pStyle w:val="Nagwek3"/>
        <w:numPr>
          <w:ilvl w:val="0"/>
          <w:numId w:val="22"/>
        </w:numPr>
      </w:pPr>
      <w:bookmarkStart w:id="37" w:name="_Toc242448396"/>
      <w:bookmarkStart w:id="38" w:name="_Toc242786153"/>
      <w:r>
        <w:t>Z</w:t>
      </w:r>
      <w:r w:rsidR="002A6CE7" w:rsidRPr="002A6CE7">
        <w:t>djęcie informacyjne</w:t>
      </w:r>
      <w:bookmarkEnd w:id="37"/>
      <w:bookmarkEnd w:id="38"/>
    </w:p>
    <w:p w14:paraId="218262D1" w14:textId="2663E2EF" w:rsidR="002A6CE7" w:rsidRPr="002A6CE7" w:rsidRDefault="002A6CE7" w:rsidP="002A6CE7">
      <w:r w:rsidRPr="002A6CE7">
        <w:rPr>
          <w:b/>
          <w:bCs/>
        </w:rPr>
        <w:t>Zdjęcie:</w:t>
      </w:r>
      <w:r w:rsidRPr="002A6CE7">
        <w:t xml:space="preserve"> </w:t>
      </w:r>
      <w:r w:rsidR="004E3B5D">
        <w:t>Rektor</w:t>
      </w:r>
      <w:r w:rsidRPr="002A6CE7">
        <w:t xml:space="preserve"> podpisuje umowę.</w:t>
      </w:r>
    </w:p>
    <w:p w14:paraId="2215B775" w14:textId="2AD5B2E4" w:rsidR="002A6CE7" w:rsidRPr="002A6CE7" w:rsidRDefault="00971A67" w:rsidP="002A6CE7">
      <w:r>
        <w:t xml:space="preserve">Tekst </w:t>
      </w:r>
      <w:r w:rsidRPr="00971A67">
        <w:t>alternatywny</w:t>
      </w:r>
      <w:r w:rsidR="002A6CE7" w:rsidRPr="00971A67">
        <w:t>:</w:t>
      </w:r>
    </w:p>
    <w:p w14:paraId="362BBA94" w14:textId="4F2BFA9B" w:rsidR="002A6CE7" w:rsidRPr="002A6CE7" w:rsidRDefault="004E3B5D" w:rsidP="002A6CE7">
      <w:r>
        <w:t>Rektor APS</w:t>
      </w:r>
      <w:r w:rsidR="002A6CE7" w:rsidRPr="002A6CE7">
        <w:t xml:space="preserve"> podpisuje umowę </w:t>
      </w:r>
      <w:r>
        <w:t>o współpracy z fundacją</w:t>
      </w:r>
      <w:r w:rsidR="002A6CE7" w:rsidRPr="002A6CE7">
        <w:t>.</w:t>
      </w:r>
    </w:p>
    <w:p w14:paraId="46A186A6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Nie:</w:t>
      </w:r>
    </w:p>
    <w:p w14:paraId="3DB761B3" w14:textId="77777777" w:rsidR="002A6CE7" w:rsidRPr="002A6CE7" w:rsidRDefault="002A6CE7" w:rsidP="002A6CE7">
      <w:r w:rsidRPr="002A6CE7">
        <w:t>zdjęcie</w:t>
      </w:r>
    </w:p>
    <w:p w14:paraId="3F2BF03C" w14:textId="77777777" w:rsidR="002A6CE7" w:rsidRPr="002A6CE7" w:rsidRDefault="002A6CE7" w:rsidP="002A6CE7">
      <w:r w:rsidRPr="002A6CE7">
        <w:t>fotografia</w:t>
      </w:r>
    </w:p>
    <w:p w14:paraId="13AC1055" w14:textId="77777777" w:rsidR="002A6CE7" w:rsidRPr="002A6CE7" w:rsidRDefault="002A6CE7" w:rsidP="002A6CE7">
      <w:r w:rsidRPr="002A6CE7">
        <w:t>IMG_1234.jpg</w:t>
      </w:r>
    </w:p>
    <w:p w14:paraId="4AFB3AE2" w14:textId="77777777" w:rsidR="002A6CE7" w:rsidRPr="002A6CE7" w:rsidRDefault="002A6CE7" w:rsidP="002A6CE7">
      <w:r w:rsidRPr="002A6CE7">
        <w:t>DSC_1234</w:t>
      </w:r>
    </w:p>
    <w:p w14:paraId="0C6E114F" w14:textId="4E79AFF7" w:rsidR="002A6CE7" w:rsidRPr="002A6CE7" w:rsidRDefault="002A6CE7">
      <w:pPr>
        <w:pStyle w:val="Nagwek3"/>
        <w:numPr>
          <w:ilvl w:val="0"/>
          <w:numId w:val="24"/>
        </w:numPr>
      </w:pPr>
      <w:bookmarkStart w:id="39" w:name="_Toc242448397"/>
      <w:bookmarkStart w:id="40" w:name="_Toc242786154"/>
      <w:r w:rsidRPr="002A6CE7">
        <w:t>Zdjęcia dekoracyjne oznacz jako dekoracyjne</w:t>
      </w:r>
      <w:bookmarkEnd w:id="39"/>
      <w:bookmarkEnd w:id="40"/>
    </w:p>
    <w:p w14:paraId="759AB693" w14:textId="77777777" w:rsidR="002A6CE7" w:rsidRPr="002A6CE7" w:rsidRDefault="002A6CE7" w:rsidP="002A6CE7">
      <w:r w:rsidRPr="002A6CE7">
        <w:t>Jeżeli zdjęcie nie przekazuje żadnej istotnej informacji i jest wyłącznie ozdobą, powinno być możliwe do pominięcia przez technologie wspomagające.</w:t>
      </w:r>
    </w:p>
    <w:p w14:paraId="4B5B0C0E" w14:textId="77777777" w:rsidR="002A6CE7" w:rsidRPr="00B351E1" w:rsidRDefault="002A6CE7" w:rsidP="002A6CE7">
      <w:pPr>
        <w:rPr>
          <w:b/>
          <w:bCs/>
        </w:rPr>
      </w:pPr>
      <w:r w:rsidRPr="00B351E1">
        <w:rPr>
          <w:b/>
          <w:bCs/>
        </w:rPr>
        <w:t>Nie należy tworzyć sztucznych opisów:</w:t>
      </w:r>
    </w:p>
    <w:p w14:paraId="7EEA493A" w14:textId="77777777" w:rsidR="002A6CE7" w:rsidRPr="002A6CE7" w:rsidRDefault="002A6CE7" w:rsidP="002A6CE7">
      <w:r w:rsidRPr="002A6CE7">
        <w:t>„Dekoracyjne zdjęcie”</w:t>
      </w:r>
    </w:p>
    <w:p w14:paraId="7D083598" w14:textId="77777777" w:rsidR="002A6CE7" w:rsidRPr="002A6CE7" w:rsidRDefault="002A6CE7" w:rsidP="002A6CE7">
      <w:r w:rsidRPr="002A6CE7">
        <w:t>„Ozdoba”</w:t>
      </w:r>
    </w:p>
    <w:p w14:paraId="3EFD0E6A" w14:textId="77777777" w:rsidR="002A6CE7" w:rsidRPr="002A6CE7" w:rsidRDefault="002A6CE7" w:rsidP="002A6CE7">
      <w:r w:rsidRPr="002A6CE7">
        <w:t>„Zdjęcie przedstawiające…”</w:t>
      </w:r>
    </w:p>
    <w:p w14:paraId="0D1EDEA3" w14:textId="036AD7A9" w:rsidR="002A6CE7" w:rsidRDefault="00971A67" w:rsidP="002A6CE7">
      <w:r>
        <w:lastRenderedPageBreak/>
        <w:t xml:space="preserve">WCAG </w:t>
      </w:r>
      <w:r w:rsidR="002A6CE7" w:rsidRPr="002A6CE7">
        <w:t xml:space="preserve">wskazuje, że treści czysto dekoracyjne powinny być zaimplementowane tak, aby technologie wspomagające mogły je ignorować. </w:t>
      </w:r>
    </w:p>
    <w:p w14:paraId="593DB258" w14:textId="60524116" w:rsidR="005E11DD" w:rsidRDefault="005E11DD">
      <w:pPr>
        <w:pStyle w:val="Nagwek3"/>
        <w:numPr>
          <w:ilvl w:val="0"/>
          <w:numId w:val="24"/>
        </w:numPr>
      </w:pPr>
      <w:bookmarkStart w:id="41" w:name="_Toc242448398"/>
      <w:bookmarkStart w:id="42" w:name="_Toc242786155"/>
      <w:r>
        <w:t xml:space="preserve">Wstawianie tekstów alternatywnych w </w:t>
      </w:r>
      <w:proofErr w:type="spellStart"/>
      <w:r>
        <w:t>sytemie</w:t>
      </w:r>
      <w:proofErr w:type="spellEnd"/>
      <w:r>
        <w:t xml:space="preserve"> </w:t>
      </w:r>
      <w:r w:rsidRPr="005E11DD">
        <w:t xml:space="preserve">CMS </w:t>
      </w:r>
      <w:proofErr w:type="spellStart"/>
      <w:r w:rsidRPr="00E43D72">
        <w:t>Umbraco</w:t>
      </w:r>
      <w:bookmarkEnd w:id="41"/>
      <w:bookmarkEnd w:id="42"/>
      <w:proofErr w:type="spellEnd"/>
    </w:p>
    <w:p w14:paraId="0AC329B5" w14:textId="77777777" w:rsidR="005E11DD" w:rsidRPr="005E11DD" w:rsidRDefault="005E11DD">
      <w:pPr>
        <w:numPr>
          <w:ilvl w:val="0"/>
          <w:numId w:val="26"/>
        </w:numPr>
      </w:pPr>
      <w:r w:rsidRPr="005E11DD">
        <w:rPr>
          <w:b/>
          <w:bCs/>
        </w:rPr>
        <w:t>W zakładce „Media” (Biblioteka mediów):</w:t>
      </w:r>
    </w:p>
    <w:p w14:paraId="7C23A9C4" w14:textId="77777777" w:rsidR="005E11DD" w:rsidRPr="005E11DD" w:rsidRDefault="005E11DD">
      <w:pPr>
        <w:numPr>
          <w:ilvl w:val="1"/>
          <w:numId w:val="26"/>
        </w:numPr>
      </w:pPr>
      <w:r w:rsidRPr="005E11DD">
        <w:t xml:space="preserve">Przejdź do sekcji </w:t>
      </w:r>
      <w:r w:rsidRPr="005E11DD">
        <w:rPr>
          <w:b/>
          <w:bCs/>
        </w:rPr>
        <w:t>Media</w:t>
      </w:r>
      <w:r w:rsidRPr="005E11DD">
        <w:t xml:space="preserve"> w menu bocznym </w:t>
      </w:r>
      <w:proofErr w:type="spellStart"/>
      <w:r w:rsidRPr="005E11DD">
        <w:t>Umbraco</w:t>
      </w:r>
      <w:proofErr w:type="spellEnd"/>
      <w:r w:rsidRPr="005E11DD">
        <w:t>.</w:t>
      </w:r>
    </w:p>
    <w:p w14:paraId="7F34BA10" w14:textId="77777777" w:rsidR="005E11DD" w:rsidRPr="005E11DD" w:rsidRDefault="005E11DD">
      <w:pPr>
        <w:numPr>
          <w:ilvl w:val="1"/>
          <w:numId w:val="26"/>
        </w:numPr>
      </w:pPr>
      <w:r w:rsidRPr="005E11DD">
        <w:t>Wybierz konkretne zdjęcie.</w:t>
      </w:r>
    </w:p>
    <w:p w14:paraId="24D2ED61" w14:textId="77777777" w:rsidR="005E11DD" w:rsidRPr="005E11DD" w:rsidRDefault="005E11DD">
      <w:pPr>
        <w:numPr>
          <w:ilvl w:val="1"/>
          <w:numId w:val="26"/>
        </w:numPr>
      </w:pPr>
      <w:r w:rsidRPr="005E11DD">
        <w:t xml:space="preserve">Znajdź pole tekstowe odpowiadające za atrybut alternatywny (często nazywane </w:t>
      </w:r>
      <w:proofErr w:type="spellStart"/>
      <w:r w:rsidRPr="005E11DD">
        <w:rPr>
          <w:i/>
          <w:iCs/>
        </w:rPr>
        <w:t>Alternative</w:t>
      </w:r>
      <w:proofErr w:type="spellEnd"/>
      <w:r w:rsidRPr="005E11DD">
        <w:rPr>
          <w:i/>
          <w:iCs/>
        </w:rPr>
        <w:t xml:space="preserve"> </w:t>
      </w:r>
      <w:proofErr w:type="spellStart"/>
      <w:r w:rsidRPr="005E11DD">
        <w:rPr>
          <w:i/>
          <w:iCs/>
        </w:rPr>
        <w:t>Text</w:t>
      </w:r>
      <w:proofErr w:type="spellEnd"/>
      <w:r w:rsidRPr="005E11DD">
        <w:t xml:space="preserve">, </w:t>
      </w:r>
      <w:r w:rsidRPr="005E11DD">
        <w:rPr>
          <w:i/>
          <w:iCs/>
        </w:rPr>
        <w:t xml:space="preserve">Alt </w:t>
      </w:r>
      <w:proofErr w:type="spellStart"/>
      <w:r w:rsidRPr="005E11DD">
        <w:rPr>
          <w:i/>
          <w:iCs/>
        </w:rPr>
        <w:t>Text</w:t>
      </w:r>
      <w:proofErr w:type="spellEnd"/>
      <w:r w:rsidRPr="005E11DD">
        <w:t xml:space="preserve">, </w:t>
      </w:r>
      <w:proofErr w:type="spellStart"/>
      <w:r w:rsidRPr="005E11DD">
        <w:rPr>
          <w:i/>
          <w:iCs/>
        </w:rPr>
        <w:t>Caption</w:t>
      </w:r>
      <w:proofErr w:type="spellEnd"/>
      <w:r w:rsidRPr="005E11DD">
        <w:t xml:space="preserve"> lub będące częścią właściwości pliku).</w:t>
      </w:r>
    </w:p>
    <w:p w14:paraId="7FF32D9A" w14:textId="50808DE5" w:rsidR="005E11DD" w:rsidRPr="002A6CE7" w:rsidRDefault="005E11DD">
      <w:pPr>
        <w:numPr>
          <w:ilvl w:val="1"/>
          <w:numId w:val="26"/>
        </w:numPr>
      </w:pPr>
      <w:r w:rsidRPr="005E11DD">
        <w:t xml:space="preserve">Wpisz treść i kliknij </w:t>
      </w:r>
      <w:proofErr w:type="spellStart"/>
      <w:r w:rsidRPr="005E11DD">
        <w:rPr>
          <w:b/>
          <w:bCs/>
        </w:rPr>
        <w:t>Save</w:t>
      </w:r>
      <w:proofErr w:type="spellEnd"/>
      <w:r w:rsidRPr="005E11DD">
        <w:rPr>
          <w:b/>
          <w:bCs/>
        </w:rPr>
        <w:t xml:space="preserve"> and </w:t>
      </w:r>
      <w:proofErr w:type="spellStart"/>
      <w:r w:rsidRPr="005E11DD">
        <w:rPr>
          <w:b/>
          <w:bCs/>
        </w:rPr>
        <w:t>publish</w:t>
      </w:r>
      <w:proofErr w:type="spellEnd"/>
      <w:r w:rsidRPr="005E11DD">
        <w:t xml:space="preserve"> (Zapisz i opublikuj). Każde użycie tego zdjęcia na stronie będzie domyślnie korzystać z tego opisu.</w:t>
      </w:r>
    </w:p>
    <w:p w14:paraId="36D63FD3" w14:textId="1615B2F6" w:rsidR="002A6CE7" w:rsidRPr="00971A67" w:rsidRDefault="002A6CE7">
      <w:pPr>
        <w:pStyle w:val="Nagwek3"/>
        <w:numPr>
          <w:ilvl w:val="0"/>
          <w:numId w:val="24"/>
        </w:numPr>
      </w:pPr>
      <w:bookmarkStart w:id="43" w:name="_Toc242448399"/>
      <w:bookmarkStart w:id="44" w:name="_Toc242786156"/>
      <w:r w:rsidRPr="00971A67">
        <w:t>Nie umieszczaj ważnej informacji wyłącznie na grafice</w:t>
      </w:r>
      <w:bookmarkEnd w:id="43"/>
      <w:bookmarkEnd w:id="44"/>
    </w:p>
    <w:p w14:paraId="545B40AB" w14:textId="77777777" w:rsidR="002A6CE7" w:rsidRPr="002A6CE7" w:rsidRDefault="002A6CE7" w:rsidP="002A6CE7">
      <w:r w:rsidRPr="002A6CE7">
        <w:t>Jeżeli baner zawiera:</w:t>
      </w:r>
    </w:p>
    <w:p w14:paraId="4BCCB0BE" w14:textId="3019D86A" w:rsidR="002A6CE7" w:rsidRPr="002A6CE7" w:rsidRDefault="002A6CE7" w:rsidP="002A6CE7">
      <w:r w:rsidRPr="002A6CE7">
        <w:rPr>
          <w:b/>
          <w:bCs/>
        </w:rPr>
        <w:t>15 czerwca – bezpłatn</w:t>
      </w:r>
      <w:r w:rsidR="004E3B5D">
        <w:rPr>
          <w:b/>
          <w:bCs/>
        </w:rPr>
        <w:t>a konferencja naukowa</w:t>
      </w:r>
    </w:p>
    <w:p w14:paraId="06A553F3" w14:textId="77777777" w:rsidR="002A6CE7" w:rsidRPr="002A6CE7" w:rsidRDefault="002A6CE7" w:rsidP="002A6CE7">
      <w:r w:rsidRPr="002A6CE7">
        <w:t>nie należy zakładać, że samo zdjęcie lub grafika wystarczy.</w:t>
      </w:r>
    </w:p>
    <w:p w14:paraId="0F924C79" w14:textId="77777777" w:rsidR="002A6CE7" w:rsidRPr="002A6CE7" w:rsidRDefault="002A6CE7" w:rsidP="002A6CE7">
      <w:r w:rsidRPr="002A6CE7">
        <w:t>Najważniejszą informację należy umieścić również jako tekst HTML.</w:t>
      </w:r>
    </w:p>
    <w:p w14:paraId="7A8C8476" w14:textId="77777777" w:rsidR="002A6CE7" w:rsidRPr="002A6CE7" w:rsidRDefault="002A6CE7" w:rsidP="002A6CE7">
      <w:r w:rsidRPr="002A6CE7">
        <w:t>Dotyczy to szczególnie:</w:t>
      </w:r>
    </w:p>
    <w:p w14:paraId="7BC2A025" w14:textId="77777777" w:rsidR="002A6CE7" w:rsidRPr="002A6CE7" w:rsidRDefault="002A6CE7">
      <w:pPr>
        <w:numPr>
          <w:ilvl w:val="0"/>
          <w:numId w:val="5"/>
        </w:numPr>
      </w:pPr>
      <w:r w:rsidRPr="002A6CE7">
        <w:t>terminów,</w:t>
      </w:r>
    </w:p>
    <w:p w14:paraId="7486A040" w14:textId="77777777" w:rsidR="002A6CE7" w:rsidRPr="002A6CE7" w:rsidRDefault="002A6CE7">
      <w:pPr>
        <w:numPr>
          <w:ilvl w:val="0"/>
          <w:numId w:val="5"/>
        </w:numPr>
      </w:pPr>
      <w:r w:rsidRPr="002A6CE7">
        <w:t>godzin,</w:t>
      </w:r>
    </w:p>
    <w:p w14:paraId="6BBEBE58" w14:textId="77777777" w:rsidR="002A6CE7" w:rsidRPr="002A6CE7" w:rsidRDefault="002A6CE7">
      <w:pPr>
        <w:numPr>
          <w:ilvl w:val="0"/>
          <w:numId w:val="5"/>
        </w:numPr>
      </w:pPr>
      <w:r w:rsidRPr="002A6CE7">
        <w:t>adresów,</w:t>
      </w:r>
    </w:p>
    <w:p w14:paraId="0F9922FE" w14:textId="77777777" w:rsidR="002A6CE7" w:rsidRPr="002A6CE7" w:rsidRDefault="002A6CE7">
      <w:pPr>
        <w:numPr>
          <w:ilvl w:val="0"/>
          <w:numId w:val="5"/>
        </w:numPr>
      </w:pPr>
      <w:r w:rsidRPr="002A6CE7">
        <w:t>numerów telefonów,</w:t>
      </w:r>
    </w:p>
    <w:p w14:paraId="00E028D8" w14:textId="77777777" w:rsidR="002A6CE7" w:rsidRPr="002A6CE7" w:rsidRDefault="002A6CE7">
      <w:pPr>
        <w:numPr>
          <w:ilvl w:val="0"/>
          <w:numId w:val="5"/>
        </w:numPr>
      </w:pPr>
      <w:r w:rsidRPr="002A6CE7">
        <w:t>cen,</w:t>
      </w:r>
    </w:p>
    <w:p w14:paraId="328B8D48" w14:textId="77777777" w:rsidR="002A6CE7" w:rsidRPr="002A6CE7" w:rsidRDefault="002A6CE7">
      <w:pPr>
        <w:numPr>
          <w:ilvl w:val="0"/>
          <w:numId w:val="5"/>
        </w:numPr>
      </w:pPr>
      <w:r w:rsidRPr="002A6CE7">
        <w:t>zasad udziału,</w:t>
      </w:r>
    </w:p>
    <w:p w14:paraId="2EB7E072" w14:textId="77777777" w:rsidR="002A6CE7" w:rsidRPr="002A6CE7" w:rsidRDefault="002A6CE7">
      <w:pPr>
        <w:numPr>
          <w:ilvl w:val="0"/>
          <w:numId w:val="5"/>
        </w:numPr>
      </w:pPr>
      <w:r w:rsidRPr="002A6CE7">
        <w:t>komunikatów,</w:t>
      </w:r>
    </w:p>
    <w:p w14:paraId="71FA9734" w14:textId="6A726B3A" w:rsidR="002A6CE7" w:rsidRPr="002A6CE7" w:rsidRDefault="002A6CE7">
      <w:pPr>
        <w:numPr>
          <w:ilvl w:val="0"/>
          <w:numId w:val="5"/>
        </w:numPr>
      </w:pPr>
      <w:r w:rsidRPr="002A6CE7">
        <w:t>informacji o naborze.</w:t>
      </w:r>
    </w:p>
    <w:p w14:paraId="3587AC2A" w14:textId="42887479" w:rsidR="002A6CE7" w:rsidRPr="00971A67" w:rsidRDefault="002A6CE7">
      <w:pPr>
        <w:pStyle w:val="Nagwek3"/>
        <w:numPr>
          <w:ilvl w:val="0"/>
          <w:numId w:val="24"/>
        </w:numPr>
      </w:pPr>
      <w:bookmarkStart w:id="45" w:name="_Toc242448400"/>
      <w:bookmarkStart w:id="46" w:name="_Toc242786157"/>
      <w:r w:rsidRPr="00971A67">
        <w:t>Wykresy i infografiki wymagają dodatkowego opisu</w:t>
      </w:r>
      <w:bookmarkEnd w:id="45"/>
      <w:bookmarkEnd w:id="46"/>
    </w:p>
    <w:p w14:paraId="30E48DEB" w14:textId="5B9BB681" w:rsidR="002A6CE7" w:rsidRPr="002A6CE7" w:rsidRDefault="002A6CE7" w:rsidP="002A6CE7">
      <w:r w:rsidRPr="002A6CE7">
        <w:t>Jeżeli grafika przedstawia dane, sam ALT</w:t>
      </w:r>
      <w:r w:rsidR="00E43D72">
        <w:t xml:space="preserve"> (tekst alternatywny)</w:t>
      </w:r>
      <w:r w:rsidRPr="002A6CE7">
        <w:t>:</w:t>
      </w:r>
    </w:p>
    <w:p w14:paraId="4B252EDC" w14:textId="77777777" w:rsidR="002A6CE7" w:rsidRPr="002A6CE7" w:rsidRDefault="002A6CE7" w:rsidP="002A6CE7">
      <w:r w:rsidRPr="002A6CE7">
        <w:t>„Wykres”</w:t>
      </w:r>
    </w:p>
    <w:p w14:paraId="6C839A7E" w14:textId="77777777" w:rsidR="002A6CE7" w:rsidRPr="002A6CE7" w:rsidRDefault="002A6CE7" w:rsidP="002A6CE7">
      <w:r w:rsidRPr="002A6CE7">
        <w:t>jest niewystarczający.</w:t>
      </w:r>
    </w:p>
    <w:p w14:paraId="0FCAB52F" w14:textId="77777777" w:rsidR="002A6CE7" w:rsidRPr="002A6CE7" w:rsidRDefault="002A6CE7" w:rsidP="002A6CE7">
      <w:r w:rsidRPr="002A6CE7">
        <w:lastRenderedPageBreak/>
        <w:t>Użytkownik powinien mieć dostęp do informacji przedstawionych na wykresie, np. poprzez:</w:t>
      </w:r>
    </w:p>
    <w:p w14:paraId="6E9584A4" w14:textId="77777777" w:rsidR="002A6CE7" w:rsidRPr="002A6CE7" w:rsidRDefault="002A6CE7">
      <w:pPr>
        <w:numPr>
          <w:ilvl w:val="0"/>
          <w:numId w:val="6"/>
        </w:numPr>
      </w:pPr>
      <w:r w:rsidRPr="002A6CE7">
        <w:t>tabelę,</w:t>
      </w:r>
    </w:p>
    <w:p w14:paraId="790E8D19" w14:textId="77777777" w:rsidR="002A6CE7" w:rsidRPr="002A6CE7" w:rsidRDefault="002A6CE7">
      <w:pPr>
        <w:numPr>
          <w:ilvl w:val="0"/>
          <w:numId w:val="6"/>
        </w:numPr>
      </w:pPr>
      <w:r w:rsidRPr="002A6CE7">
        <w:t>opis pod grafiką,</w:t>
      </w:r>
    </w:p>
    <w:p w14:paraId="3E47EC4C" w14:textId="77777777" w:rsidR="002A6CE7" w:rsidRPr="002A6CE7" w:rsidRDefault="002A6CE7">
      <w:pPr>
        <w:numPr>
          <w:ilvl w:val="0"/>
          <w:numId w:val="6"/>
        </w:numPr>
      </w:pPr>
      <w:r w:rsidRPr="002A6CE7">
        <w:t>tekstową wersję danych.</w:t>
      </w:r>
    </w:p>
    <w:p w14:paraId="1E1C148F" w14:textId="3337B41A" w:rsidR="002A6CE7" w:rsidRPr="002A6CE7" w:rsidRDefault="00971A67" w:rsidP="00971A67">
      <w:r>
        <w:t>WCAG</w:t>
      </w:r>
      <w:r w:rsidR="002A6CE7" w:rsidRPr="002A6CE7">
        <w:t xml:space="preserve"> wskazuje, że dla złożonych grafik, takich jak wykresy i diagramy, może być potrzebna krótka identyfikacja oraz dodatkowy, bardziej szczegółowy opis. </w:t>
      </w:r>
    </w:p>
    <w:p w14:paraId="364D667A" w14:textId="7FB54B6D" w:rsidR="002A6CE7" w:rsidRPr="00971A67" w:rsidRDefault="002A6CE7">
      <w:pPr>
        <w:pStyle w:val="Nagwek3"/>
        <w:numPr>
          <w:ilvl w:val="0"/>
          <w:numId w:val="24"/>
        </w:numPr>
      </w:pPr>
      <w:bookmarkStart w:id="47" w:name="_Toc242448401"/>
      <w:bookmarkStart w:id="48" w:name="_Toc242786158"/>
      <w:r w:rsidRPr="00971A67">
        <w:t>Tabele</w:t>
      </w:r>
      <w:bookmarkEnd w:id="48"/>
      <w:r w:rsidRPr="00971A67">
        <w:t xml:space="preserve"> </w:t>
      </w:r>
      <w:bookmarkEnd w:id="47"/>
    </w:p>
    <w:p w14:paraId="52611675" w14:textId="4D06F10E" w:rsidR="002A6CE7" w:rsidRPr="002A6CE7" w:rsidRDefault="002A6CE7" w:rsidP="002A6CE7">
      <w:r w:rsidRPr="002A6CE7">
        <w:t>Tabela powinna być tabelą</w:t>
      </w:r>
      <w:r w:rsidR="00E43D72">
        <w:t xml:space="preserve"> wybraną z opcji programu</w:t>
      </w:r>
      <w:r w:rsidRPr="002A6CE7">
        <w:t>, a nie tekstem rozdzielonym spacjami.</w:t>
      </w:r>
    </w:p>
    <w:p w14:paraId="71A772EC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Prawidłowo: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9"/>
        <w:gridCol w:w="927"/>
        <w:gridCol w:w="994"/>
      </w:tblGrid>
      <w:tr w:rsidR="002A6CE7" w:rsidRPr="002A6CE7" w14:paraId="011AD5D7" w14:textId="77777777" w:rsidTr="00971A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F0C191" w14:textId="77777777" w:rsidR="002A6CE7" w:rsidRPr="002A6CE7" w:rsidRDefault="002A6CE7" w:rsidP="002A6CE7">
            <w:pPr>
              <w:rPr>
                <w:b/>
                <w:bCs/>
              </w:rPr>
            </w:pPr>
            <w:r w:rsidRPr="002A6CE7">
              <w:rPr>
                <w:b/>
                <w:bCs/>
              </w:rPr>
              <w:t>Termin</w:t>
            </w:r>
          </w:p>
        </w:tc>
        <w:tc>
          <w:tcPr>
            <w:tcW w:w="0" w:type="auto"/>
            <w:vAlign w:val="center"/>
            <w:hideMark/>
          </w:tcPr>
          <w:p w14:paraId="123EBF01" w14:textId="77777777" w:rsidR="002A6CE7" w:rsidRPr="002A6CE7" w:rsidRDefault="002A6CE7" w:rsidP="002A6CE7">
            <w:pPr>
              <w:rPr>
                <w:b/>
                <w:bCs/>
              </w:rPr>
            </w:pPr>
            <w:r w:rsidRPr="002A6CE7">
              <w:rPr>
                <w:b/>
                <w:bCs/>
              </w:rPr>
              <w:t>Miejsce</w:t>
            </w:r>
          </w:p>
        </w:tc>
        <w:tc>
          <w:tcPr>
            <w:tcW w:w="0" w:type="auto"/>
            <w:vAlign w:val="center"/>
            <w:hideMark/>
          </w:tcPr>
          <w:p w14:paraId="0C324F5A" w14:textId="77777777" w:rsidR="002A6CE7" w:rsidRPr="002A6CE7" w:rsidRDefault="002A6CE7" w:rsidP="002A6CE7">
            <w:pPr>
              <w:rPr>
                <w:b/>
                <w:bCs/>
              </w:rPr>
            </w:pPr>
            <w:r w:rsidRPr="002A6CE7">
              <w:rPr>
                <w:b/>
                <w:bCs/>
              </w:rPr>
              <w:t>Godzina</w:t>
            </w:r>
          </w:p>
        </w:tc>
      </w:tr>
      <w:tr w:rsidR="002A6CE7" w:rsidRPr="002A6CE7" w14:paraId="5A1645E4" w14:textId="77777777" w:rsidTr="00971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A37AC" w14:textId="77777777" w:rsidR="002A6CE7" w:rsidRPr="002A6CE7" w:rsidRDefault="002A6CE7" w:rsidP="002A6CE7">
            <w:r w:rsidRPr="002A6CE7">
              <w:t>10 czerwca</w:t>
            </w:r>
          </w:p>
        </w:tc>
        <w:tc>
          <w:tcPr>
            <w:tcW w:w="0" w:type="auto"/>
            <w:vAlign w:val="center"/>
            <w:hideMark/>
          </w:tcPr>
          <w:p w14:paraId="3A86C5E2" w14:textId="77777777" w:rsidR="002A6CE7" w:rsidRPr="002A6CE7" w:rsidRDefault="002A6CE7" w:rsidP="002A6CE7">
            <w:r w:rsidRPr="002A6CE7">
              <w:t>Sala A</w:t>
            </w:r>
          </w:p>
        </w:tc>
        <w:tc>
          <w:tcPr>
            <w:tcW w:w="0" w:type="auto"/>
            <w:vAlign w:val="center"/>
            <w:hideMark/>
          </w:tcPr>
          <w:p w14:paraId="5F6252FB" w14:textId="77777777" w:rsidR="002A6CE7" w:rsidRPr="002A6CE7" w:rsidRDefault="002A6CE7" w:rsidP="002A6CE7">
            <w:r w:rsidRPr="002A6CE7">
              <w:t>10:00</w:t>
            </w:r>
          </w:p>
        </w:tc>
      </w:tr>
      <w:tr w:rsidR="002A6CE7" w:rsidRPr="002A6CE7" w14:paraId="033F7D96" w14:textId="77777777" w:rsidTr="00971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42C73" w14:textId="77777777" w:rsidR="002A6CE7" w:rsidRPr="002A6CE7" w:rsidRDefault="002A6CE7" w:rsidP="002A6CE7">
            <w:r w:rsidRPr="002A6CE7">
              <w:t>12 czerwca</w:t>
            </w:r>
          </w:p>
        </w:tc>
        <w:tc>
          <w:tcPr>
            <w:tcW w:w="0" w:type="auto"/>
            <w:vAlign w:val="center"/>
            <w:hideMark/>
          </w:tcPr>
          <w:p w14:paraId="20A9EB7B" w14:textId="77777777" w:rsidR="002A6CE7" w:rsidRPr="002A6CE7" w:rsidRDefault="002A6CE7" w:rsidP="002A6CE7">
            <w:r w:rsidRPr="002A6CE7">
              <w:t>Sala B</w:t>
            </w:r>
          </w:p>
        </w:tc>
        <w:tc>
          <w:tcPr>
            <w:tcW w:w="0" w:type="auto"/>
            <w:vAlign w:val="center"/>
            <w:hideMark/>
          </w:tcPr>
          <w:p w14:paraId="31BB8DE6" w14:textId="77777777" w:rsidR="002A6CE7" w:rsidRPr="002A6CE7" w:rsidRDefault="002A6CE7" w:rsidP="002A6CE7">
            <w:r w:rsidRPr="002A6CE7">
              <w:t>12:00</w:t>
            </w:r>
          </w:p>
        </w:tc>
      </w:tr>
    </w:tbl>
    <w:p w14:paraId="35C18C7B" w14:textId="448E277A" w:rsidR="002A6CE7" w:rsidRPr="002A6CE7" w:rsidRDefault="00971A67">
      <w:pPr>
        <w:pStyle w:val="Nagwek3"/>
        <w:numPr>
          <w:ilvl w:val="0"/>
          <w:numId w:val="24"/>
        </w:numPr>
      </w:pPr>
      <w:bookmarkStart w:id="49" w:name="_Toc242448402"/>
      <w:bookmarkStart w:id="50" w:name="_Toc242786159"/>
      <w:r>
        <w:t>N</w:t>
      </w:r>
      <w:r w:rsidR="002A6CE7" w:rsidRPr="002A6CE7">
        <w:t>ależy korzystać z funkcji tworzenia tabel i prawidłowo oznaczać nagłówki.</w:t>
      </w:r>
      <w:bookmarkEnd w:id="49"/>
      <w:bookmarkEnd w:id="50"/>
    </w:p>
    <w:p w14:paraId="5D370BDF" w14:textId="77777777" w:rsidR="002A6CE7" w:rsidRPr="002A6CE7" w:rsidRDefault="002A6CE7" w:rsidP="002A6CE7">
      <w:r w:rsidRPr="002A6CE7">
        <w:t>Unikaj:</w:t>
      </w:r>
    </w:p>
    <w:p w14:paraId="23CF5BE8" w14:textId="77777777" w:rsidR="002A6CE7" w:rsidRPr="002A6CE7" w:rsidRDefault="002A6CE7">
      <w:pPr>
        <w:numPr>
          <w:ilvl w:val="0"/>
          <w:numId w:val="7"/>
        </w:numPr>
      </w:pPr>
      <w:r w:rsidRPr="002A6CE7">
        <w:t>łączenia wielu komórek bez potrzeby,</w:t>
      </w:r>
    </w:p>
    <w:p w14:paraId="65058A5A" w14:textId="77777777" w:rsidR="002A6CE7" w:rsidRPr="002A6CE7" w:rsidRDefault="002A6CE7">
      <w:pPr>
        <w:numPr>
          <w:ilvl w:val="0"/>
          <w:numId w:val="7"/>
        </w:numPr>
      </w:pPr>
      <w:r w:rsidRPr="002A6CE7">
        <w:t>bardzo skomplikowanych tabel,</w:t>
      </w:r>
    </w:p>
    <w:p w14:paraId="3D9A6FF2" w14:textId="6B959203" w:rsidR="002A6CE7" w:rsidRPr="002A6CE7" w:rsidRDefault="002A6CE7">
      <w:pPr>
        <w:numPr>
          <w:ilvl w:val="0"/>
          <w:numId w:val="7"/>
        </w:numPr>
      </w:pPr>
      <w:r w:rsidRPr="002A6CE7">
        <w:t>tabel służących wyłącznie do rozmieszczania elementów strony.</w:t>
      </w:r>
    </w:p>
    <w:p w14:paraId="68C5771F" w14:textId="1C8D3C14" w:rsidR="002A6CE7" w:rsidRPr="00971A67" w:rsidRDefault="002A6CE7">
      <w:pPr>
        <w:pStyle w:val="Nagwek3"/>
        <w:numPr>
          <w:ilvl w:val="0"/>
          <w:numId w:val="25"/>
        </w:numPr>
      </w:pPr>
      <w:bookmarkStart w:id="51" w:name="_Toc242448403"/>
      <w:bookmarkStart w:id="52" w:name="_Toc242786160"/>
      <w:r w:rsidRPr="00971A67">
        <w:t>Kolor nie może być jedynym sposobem przekazywania informacji</w:t>
      </w:r>
      <w:bookmarkEnd w:id="51"/>
      <w:bookmarkEnd w:id="52"/>
    </w:p>
    <w:p w14:paraId="7A77C2CA" w14:textId="77777777" w:rsidR="002A6CE7" w:rsidRPr="002A6CE7" w:rsidRDefault="002A6CE7" w:rsidP="002A6CE7">
      <w:r w:rsidRPr="002A6CE7">
        <w:t>Nie należy pisać:</w:t>
      </w:r>
    </w:p>
    <w:p w14:paraId="5F78BA1D" w14:textId="77777777" w:rsidR="002A6CE7" w:rsidRPr="002A6CE7" w:rsidRDefault="002A6CE7" w:rsidP="002A6CE7">
      <w:r w:rsidRPr="002A6CE7">
        <w:t>„Pola oznaczone na czerwono są obowiązkowe.”</w:t>
      </w:r>
    </w:p>
    <w:p w14:paraId="3588D8C1" w14:textId="77777777" w:rsidR="002A6CE7" w:rsidRPr="002A6CE7" w:rsidRDefault="002A6CE7" w:rsidP="002A6CE7">
      <w:r w:rsidRPr="002A6CE7">
        <w:t>Osoba, która nie rozróżnia kolorów, może nie otrzymać tej informacji.</w:t>
      </w:r>
    </w:p>
    <w:p w14:paraId="5DF0455E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Lepiej:</w:t>
      </w:r>
    </w:p>
    <w:p w14:paraId="65A21E82" w14:textId="77777777" w:rsidR="002A6CE7" w:rsidRPr="002A6CE7" w:rsidRDefault="002A6CE7" w:rsidP="002A6CE7">
      <w:r w:rsidRPr="002A6CE7">
        <w:rPr>
          <w:b/>
          <w:bCs/>
        </w:rPr>
        <w:t>Pole wymagane</w:t>
      </w:r>
    </w:p>
    <w:p w14:paraId="177948A1" w14:textId="77777777" w:rsidR="002A6CE7" w:rsidRPr="002A6CE7" w:rsidRDefault="002A6CE7" w:rsidP="002A6CE7">
      <w:r w:rsidRPr="002A6CE7">
        <w:t>i ewentualnie dodatkowo zastosować kolor.</w:t>
      </w:r>
    </w:p>
    <w:p w14:paraId="2317586F" w14:textId="085E3CB6" w:rsidR="002A6CE7" w:rsidRPr="002A6CE7" w:rsidRDefault="002A6CE7" w:rsidP="002A6CE7">
      <w:r w:rsidRPr="002A6CE7">
        <w:t xml:space="preserve">Kolor może wspierać przekaz, ale nie powinien być jego jedynym nośnikiem. </w:t>
      </w:r>
      <w:r w:rsidR="00971A67">
        <w:t xml:space="preserve">WCAG </w:t>
      </w:r>
      <w:r w:rsidRPr="002A6CE7">
        <w:t xml:space="preserve">wskazuje tę zasadę jako element dostępnego projektowania i prezentowania informacji. </w:t>
      </w:r>
    </w:p>
    <w:p w14:paraId="7893737F" w14:textId="54334453" w:rsidR="00AF0F26" w:rsidRDefault="00AF0F26" w:rsidP="006E14FA">
      <w:pPr>
        <w:pStyle w:val="Nagwek2"/>
        <w:numPr>
          <w:ilvl w:val="1"/>
          <w:numId w:val="4"/>
        </w:numPr>
      </w:pPr>
      <w:bookmarkStart w:id="53" w:name="_Toc242786161"/>
      <w:r>
        <w:lastRenderedPageBreak/>
        <w:t>Kontrast</w:t>
      </w:r>
      <w:bookmarkEnd w:id="53"/>
      <w:r>
        <w:t xml:space="preserve"> </w:t>
      </w:r>
    </w:p>
    <w:p w14:paraId="4369A45D" w14:textId="01FA40C5" w:rsidR="002A6CE7" w:rsidRPr="002A6CE7" w:rsidRDefault="002A6CE7">
      <w:pPr>
        <w:pStyle w:val="Nagwek3"/>
        <w:numPr>
          <w:ilvl w:val="0"/>
          <w:numId w:val="25"/>
        </w:numPr>
      </w:pPr>
      <w:bookmarkStart w:id="54" w:name="_Toc242448405"/>
      <w:bookmarkStart w:id="55" w:name="_Toc242786162"/>
      <w:r w:rsidRPr="002A6CE7">
        <w:t>Tekst powinien być czytelny na tle.</w:t>
      </w:r>
      <w:bookmarkEnd w:id="54"/>
      <w:bookmarkEnd w:id="55"/>
    </w:p>
    <w:p w14:paraId="46D36DCF" w14:textId="77777777" w:rsidR="002A6CE7" w:rsidRPr="002A6CE7" w:rsidRDefault="002A6CE7" w:rsidP="002A6CE7">
      <w:r w:rsidRPr="002A6CE7">
        <w:t>Szczególnie należy uważać na:</w:t>
      </w:r>
    </w:p>
    <w:p w14:paraId="382878DD" w14:textId="77777777" w:rsidR="002A6CE7" w:rsidRPr="002A6CE7" w:rsidRDefault="002A6CE7">
      <w:pPr>
        <w:numPr>
          <w:ilvl w:val="0"/>
          <w:numId w:val="8"/>
        </w:numPr>
      </w:pPr>
      <w:r w:rsidRPr="002A6CE7">
        <w:t>jasnoszary tekst na białym tle,</w:t>
      </w:r>
    </w:p>
    <w:p w14:paraId="03B187E3" w14:textId="77777777" w:rsidR="002A6CE7" w:rsidRPr="002A6CE7" w:rsidRDefault="002A6CE7">
      <w:pPr>
        <w:numPr>
          <w:ilvl w:val="0"/>
          <w:numId w:val="8"/>
        </w:numPr>
      </w:pPr>
      <w:r w:rsidRPr="002A6CE7">
        <w:t>biały tekst na jasnym zdjęciu,</w:t>
      </w:r>
    </w:p>
    <w:p w14:paraId="4CB6BB86" w14:textId="77777777" w:rsidR="002A6CE7" w:rsidRPr="002A6CE7" w:rsidRDefault="002A6CE7">
      <w:pPr>
        <w:numPr>
          <w:ilvl w:val="0"/>
          <w:numId w:val="8"/>
        </w:numPr>
      </w:pPr>
      <w:r w:rsidRPr="002A6CE7">
        <w:t>kolorowe teksty na kolorowym tle,</w:t>
      </w:r>
    </w:p>
    <w:p w14:paraId="1944D607" w14:textId="77777777" w:rsidR="002A6CE7" w:rsidRPr="002A6CE7" w:rsidRDefault="002A6CE7">
      <w:pPr>
        <w:numPr>
          <w:ilvl w:val="0"/>
          <w:numId w:val="8"/>
        </w:numPr>
      </w:pPr>
      <w:r w:rsidRPr="002A6CE7">
        <w:t xml:space="preserve">cienkie </w:t>
      </w:r>
      <w:proofErr w:type="spellStart"/>
      <w:r w:rsidRPr="002A6CE7">
        <w:t>fonty</w:t>
      </w:r>
      <w:proofErr w:type="spellEnd"/>
      <w:r w:rsidRPr="002A6CE7">
        <w:t xml:space="preserve"> o słabym kontraście.</w:t>
      </w:r>
    </w:p>
    <w:p w14:paraId="00D395ED" w14:textId="5B366D7F" w:rsidR="002A6CE7" w:rsidRPr="002A6CE7" w:rsidRDefault="002A6CE7" w:rsidP="002A6CE7">
      <w:r w:rsidRPr="002A6CE7">
        <w:t xml:space="preserve">Redaktor powinien korzystać z gotowych stylów dostępnych w </w:t>
      </w:r>
      <w:r w:rsidR="004E3B5D">
        <w:t xml:space="preserve">programie </w:t>
      </w:r>
      <w:r w:rsidRPr="002A6CE7">
        <w:t>zamiast samodzielnie zmieniać kolor tekstu.</w:t>
      </w:r>
    </w:p>
    <w:p w14:paraId="19F71978" w14:textId="1667EEA9" w:rsidR="002A6CE7" w:rsidRDefault="002A6CE7" w:rsidP="002A6CE7">
      <w:r w:rsidRPr="002A6CE7">
        <w:t>Jeżeli system umożliwia wybór koloru, należy stosować kolory zatwierdzone w systemie identyfikacji wizualnej i dostępności.</w:t>
      </w:r>
    </w:p>
    <w:p w14:paraId="175095E5" w14:textId="2743E2D7" w:rsidR="00F87BAD" w:rsidRDefault="00F87BAD">
      <w:pPr>
        <w:pStyle w:val="Nagwek3"/>
        <w:numPr>
          <w:ilvl w:val="0"/>
          <w:numId w:val="25"/>
        </w:numPr>
      </w:pPr>
      <w:bookmarkStart w:id="56" w:name="_Toc242448406"/>
      <w:bookmarkStart w:id="57" w:name="_Toc242786163"/>
      <w:r>
        <w:t>W celu właściwego doboru kontrastów można użyć odpowiednich do tego aplikacji, na przykład:</w:t>
      </w:r>
      <w:bookmarkEnd w:id="56"/>
      <w:bookmarkEnd w:id="57"/>
    </w:p>
    <w:p w14:paraId="4B9FFB54" w14:textId="51CD7A38" w:rsidR="00F87BAD" w:rsidRPr="00F87BAD" w:rsidRDefault="00301C71">
      <w:pPr>
        <w:pStyle w:val="Akapitzlist"/>
        <w:numPr>
          <w:ilvl w:val="0"/>
          <w:numId w:val="30"/>
        </w:numPr>
      </w:pPr>
      <w:hyperlink r:id="rId6" w:history="1">
        <w:r w:rsidRPr="00301C71">
          <w:rPr>
            <w:rStyle w:val="Hipercze"/>
          </w:rPr>
          <w:t>Wyszukiwarka kontrastów, znajdź właściwe kontrasty kolorów, aby zapewnić dostępność stron internetowych (WCAG)</w:t>
        </w:r>
      </w:hyperlink>
    </w:p>
    <w:p w14:paraId="3798DD19" w14:textId="05F3855C" w:rsidR="002A6CE7" w:rsidRDefault="00C774FC" w:rsidP="00C774FC">
      <w:pPr>
        <w:pStyle w:val="Nagwek2"/>
      </w:pPr>
      <w:bookmarkStart w:id="58" w:name="_Toc242786164"/>
      <w:r>
        <w:t>8</w:t>
      </w:r>
      <w:r w:rsidR="002A6CE7" w:rsidRPr="002A6CE7">
        <w:t>. Multimedia</w:t>
      </w:r>
      <w:bookmarkEnd w:id="58"/>
      <w:r w:rsidR="002A6CE7" w:rsidRPr="002A6CE7">
        <w:t xml:space="preserve"> </w:t>
      </w:r>
    </w:p>
    <w:p w14:paraId="11852DF4" w14:textId="7601CA8A" w:rsidR="00D70786" w:rsidRPr="00D70786" w:rsidRDefault="00D70786">
      <w:pPr>
        <w:pStyle w:val="Nagwek3"/>
        <w:numPr>
          <w:ilvl w:val="0"/>
          <w:numId w:val="32"/>
        </w:numPr>
      </w:pPr>
      <w:bookmarkStart w:id="59" w:name="_Toc242448408"/>
      <w:bookmarkStart w:id="60" w:name="_Toc242786165"/>
      <w:r>
        <w:t>Napisy do filmów</w:t>
      </w:r>
      <w:bookmarkEnd w:id="59"/>
      <w:bookmarkEnd w:id="60"/>
    </w:p>
    <w:p w14:paraId="7E66CD03" w14:textId="77777777" w:rsidR="002A6CE7" w:rsidRPr="002A6CE7" w:rsidRDefault="002A6CE7" w:rsidP="002A6CE7">
      <w:r w:rsidRPr="002A6CE7">
        <w:t>Jeżeli publikujesz film, należy zadbać m.in. o:</w:t>
      </w:r>
    </w:p>
    <w:p w14:paraId="48D3F07D" w14:textId="77777777" w:rsidR="002A6CE7" w:rsidRPr="002A6CE7" w:rsidRDefault="002A6CE7">
      <w:pPr>
        <w:numPr>
          <w:ilvl w:val="0"/>
          <w:numId w:val="11"/>
        </w:numPr>
      </w:pPr>
      <w:r w:rsidRPr="002A6CE7">
        <w:t>napisy dla osób niesłyszących i słabosłyszących,</w:t>
      </w:r>
    </w:p>
    <w:p w14:paraId="05BDC3C1" w14:textId="77777777" w:rsidR="002A6CE7" w:rsidRPr="002A6CE7" w:rsidRDefault="002A6CE7">
      <w:pPr>
        <w:numPr>
          <w:ilvl w:val="0"/>
          <w:numId w:val="11"/>
        </w:numPr>
      </w:pPr>
      <w:r w:rsidRPr="002A6CE7">
        <w:t>informacje potrzebne do zrozumienia treści,</w:t>
      </w:r>
    </w:p>
    <w:p w14:paraId="5C0B7C82" w14:textId="77777777" w:rsidR="002A6CE7" w:rsidRPr="002A6CE7" w:rsidRDefault="002A6CE7">
      <w:pPr>
        <w:numPr>
          <w:ilvl w:val="0"/>
          <w:numId w:val="11"/>
        </w:numPr>
      </w:pPr>
      <w:r w:rsidRPr="002A6CE7">
        <w:t>odpowiednią obsługę odtwarzacza,</w:t>
      </w:r>
    </w:p>
    <w:p w14:paraId="3FB46650" w14:textId="77777777" w:rsidR="002A6CE7" w:rsidRPr="002A6CE7" w:rsidRDefault="002A6CE7">
      <w:pPr>
        <w:numPr>
          <w:ilvl w:val="0"/>
          <w:numId w:val="11"/>
        </w:numPr>
      </w:pPr>
      <w:r w:rsidRPr="002A6CE7">
        <w:t>alternatywę dla istotnych informacji przekazywanych wyłącznie w obrazie lub dźwięku.</w:t>
      </w:r>
    </w:p>
    <w:p w14:paraId="4A6CAE68" w14:textId="77777777" w:rsidR="00A15A07" w:rsidRPr="00A15A07" w:rsidRDefault="00D70786">
      <w:pPr>
        <w:pStyle w:val="Akapitzlist"/>
        <w:numPr>
          <w:ilvl w:val="0"/>
          <w:numId w:val="32"/>
        </w:numPr>
        <w:rPr>
          <w:rStyle w:val="Nagwek3Znak"/>
          <w:rFonts w:eastAsiaTheme="minorHAnsi" w:cstheme="minorBidi"/>
          <w:color w:val="auto"/>
          <w:sz w:val="24"/>
          <w:szCs w:val="24"/>
        </w:rPr>
      </w:pPr>
      <w:bookmarkStart w:id="61" w:name="_Toc242448409"/>
      <w:bookmarkStart w:id="62" w:name="_Toc242786166"/>
      <w:r w:rsidRPr="00A15A07">
        <w:rPr>
          <w:rStyle w:val="Nagwek3Znak"/>
        </w:rPr>
        <w:t>Napisy włączane (opcjonalne)</w:t>
      </w:r>
      <w:r w:rsidR="00A15A07">
        <w:rPr>
          <w:rStyle w:val="Nagwek3Znak"/>
        </w:rPr>
        <w:t>:</w:t>
      </w:r>
      <w:bookmarkEnd w:id="61"/>
      <w:bookmarkEnd w:id="62"/>
    </w:p>
    <w:p w14:paraId="4DEF5EA3" w14:textId="09763627" w:rsidR="00D70786" w:rsidRPr="00D70786" w:rsidRDefault="00D70786">
      <w:pPr>
        <w:pStyle w:val="Akapitzlist"/>
        <w:numPr>
          <w:ilvl w:val="0"/>
          <w:numId w:val="30"/>
        </w:numPr>
      </w:pPr>
      <w:r w:rsidRPr="00D70786">
        <w:t xml:space="preserve">Unikaj "wypalania" napisów na stałe w klatkach filmu (open </w:t>
      </w:r>
      <w:proofErr w:type="spellStart"/>
      <w:r w:rsidRPr="00D70786">
        <w:t>captions</w:t>
      </w:r>
      <w:proofErr w:type="spellEnd"/>
      <w:r w:rsidRPr="00D70786">
        <w:t xml:space="preserve">). Najlepiej stosować napisy typu </w:t>
      </w:r>
      <w:proofErr w:type="spellStart"/>
      <w:r w:rsidRPr="00A15A07">
        <w:rPr>
          <w:i/>
          <w:iCs/>
        </w:rPr>
        <w:t>closed</w:t>
      </w:r>
      <w:proofErr w:type="spellEnd"/>
      <w:r w:rsidRPr="00A15A07">
        <w:rPr>
          <w:i/>
          <w:iCs/>
        </w:rPr>
        <w:t xml:space="preserve"> </w:t>
      </w:r>
      <w:proofErr w:type="spellStart"/>
      <w:r w:rsidRPr="00A15A07">
        <w:rPr>
          <w:i/>
          <w:iCs/>
        </w:rPr>
        <w:t>captions</w:t>
      </w:r>
      <w:proofErr w:type="spellEnd"/>
      <w:r w:rsidRPr="00D70786">
        <w:t>, które użytkownik może włączyć lub wyłączyć w odtwarzaczu.</w:t>
      </w:r>
    </w:p>
    <w:p w14:paraId="72FB27A7" w14:textId="77777777" w:rsidR="00A15A07" w:rsidRDefault="00D70786">
      <w:pPr>
        <w:pStyle w:val="Nagwek3"/>
        <w:numPr>
          <w:ilvl w:val="0"/>
          <w:numId w:val="32"/>
        </w:numPr>
      </w:pPr>
      <w:bookmarkStart w:id="63" w:name="_Toc242448410"/>
      <w:bookmarkStart w:id="64" w:name="_Toc242786167"/>
      <w:r w:rsidRPr="00D70786">
        <w:t>Długość i czytelność</w:t>
      </w:r>
      <w:r w:rsidR="00A15A07">
        <w:t xml:space="preserve"> napisów</w:t>
      </w:r>
      <w:r w:rsidRPr="00D70786">
        <w:t>:</w:t>
      </w:r>
      <w:bookmarkEnd w:id="63"/>
      <w:bookmarkEnd w:id="64"/>
    </w:p>
    <w:p w14:paraId="483C700C" w14:textId="77777777" w:rsidR="00A15A07" w:rsidRDefault="00A15A07">
      <w:pPr>
        <w:pStyle w:val="Akapitzlist"/>
        <w:numPr>
          <w:ilvl w:val="0"/>
          <w:numId w:val="33"/>
        </w:numPr>
      </w:pPr>
      <w:r>
        <w:t xml:space="preserve">W </w:t>
      </w:r>
      <w:r w:rsidR="00D70786" w:rsidRPr="00D70786">
        <w:t xml:space="preserve">jednym wersie powinno znajdować się maksymalnie ok. </w:t>
      </w:r>
      <w:r w:rsidR="00D70786" w:rsidRPr="00A15A07">
        <w:rPr>
          <w:b/>
          <w:bCs/>
        </w:rPr>
        <w:t>40 znaków</w:t>
      </w:r>
      <w:r w:rsidR="00D70786" w:rsidRPr="00D70786">
        <w:t>.</w:t>
      </w:r>
    </w:p>
    <w:p w14:paraId="4209F7D4" w14:textId="77777777" w:rsidR="00A15A07" w:rsidRDefault="00D70786">
      <w:pPr>
        <w:pStyle w:val="Akapitzlist"/>
        <w:numPr>
          <w:ilvl w:val="0"/>
          <w:numId w:val="33"/>
        </w:numPr>
      </w:pPr>
      <w:r w:rsidRPr="00D70786">
        <w:t xml:space="preserve">Na ekranie nie powinno wyświetlać się więcej niż </w:t>
      </w:r>
      <w:r w:rsidRPr="00A15A07">
        <w:rPr>
          <w:b/>
          <w:bCs/>
        </w:rPr>
        <w:t>2 linie</w:t>
      </w:r>
      <w:r w:rsidRPr="00D70786">
        <w:t xml:space="preserve"> tekstu jednocześnie.</w:t>
      </w:r>
    </w:p>
    <w:p w14:paraId="258F7A6E" w14:textId="13756060" w:rsidR="00D70786" w:rsidRPr="00D70786" w:rsidRDefault="00D70786">
      <w:pPr>
        <w:pStyle w:val="Akapitzlist"/>
        <w:numPr>
          <w:ilvl w:val="0"/>
          <w:numId w:val="33"/>
        </w:numPr>
      </w:pPr>
      <w:r w:rsidRPr="00D70786">
        <w:lastRenderedPageBreak/>
        <w:t xml:space="preserve">Czas wyświetlania napisu musi być dostosowany do tempa czytania przeciętnego odbiorcy (zazwyczaj minimum 1-2 sekundy na krótki komunikat). </w:t>
      </w:r>
    </w:p>
    <w:p w14:paraId="357ABF93" w14:textId="43C0CD3F" w:rsidR="00D70786" w:rsidRDefault="00D70786">
      <w:pPr>
        <w:numPr>
          <w:ilvl w:val="0"/>
          <w:numId w:val="31"/>
        </w:numPr>
      </w:pPr>
      <w:r w:rsidRPr="00A15A07">
        <w:rPr>
          <w:b/>
          <w:bCs/>
        </w:rPr>
        <w:t>Kontrast i tło:</w:t>
      </w:r>
      <w:r w:rsidRPr="00D70786">
        <w:t xml:space="preserve"> Napisy muszą mieć odpowiedni kontrast względem tła wideo (zgodnie z ogólnymi wytycznymi WCAG dotyczącymi kontrastu tekstu, czyli min. </w:t>
      </w:r>
      <w:r w:rsidRPr="00A15A07">
        <w:rPr>
          <w:b/>
          <w:bCs/>
        </w:rPr>
        <w:t>4:5:1</w:t>
      </w:r>
      <w:r w:rsidRPr="00D70786">
        <w:t xml:space="preserve"> lub z czarnym półprzezroczystym paskiem w tle). </w:t>
      </w:r>
    </w:p>
    <w:p w14:paraId="40F556EC" w14:textId="41176DD2" w:rsidR="00D70786" w:rsidRDefault="00A15A07">
      <w:pPr>
        <w:pStyle w:val="Nagwek3"/>
        <w:numPr>
          <w:ilvl w:val="0"/>
          <w:numId w:val="34"/>
        </w:numPr>
      </w:pPr>
      <w:bookmarkStart w:id="65" w:name="_Toc242448411"/>
      <w:bookmarkStart w:id="66" w:name="_Toc242786168"/>
      <w:proofErr w:type="spellStart"/>
      <w:r>
        <w:t>Audiodeskrypcja</w:t>
      </w:r>
      <w:bookmarkEnd w:id="65"/>
      <w:bookmarkEnd w:id="66"/>
      <w:proofErr w:type="spellEnd"/>
    </w:p>
    <w:p w14:paraId="50722237" w14:textId="4FBC6242" w:rsidR="009255E0" w:rsidRPr="009255E0" w:rsidRDefault="009255E0" w:rsidP="009255E0">
      <w:pPr>
        <w:pStyle w:val="Akapitzlist"/>
        <w:rPr>
          <w:rFonts w:eastAsia="Times New Roman" w:cs="Segoe UI"/>
          <w:kern w:val="0"/>
          <w:lang w:eastAsia="pl-PL"/>
          <w14:ligatures w14:val="none"/>
        </w:rPr>
      </w:pPr>
      <w:proofErr w:type="spellStart"/>
      <w:r w:rsidRPr="009255E0">
        <w:rPr>
          <w:rFonts w:eastAsia="Times New Roman" w:cs="Segoe UI"/>
          <w:kern w:val="0"/>
          <w:lang w:eastAsia="pl-PL"/>
          <w14:ligatures w14:val="none"/>
        </w:rPr>
        <w:t>Audiodeskrypcja</w:t>
      </w:r>
      <w:proofErr w:type="spellEnd"/>
      <w:r w:rsidRPr="009255E0">
        <w:rPr>
          <w:rFonts w:eastAsia="Times New Roman" w:cs="Segoe UI"/>
          <w:kern w:val="0"/>
          <w:lang w:eastAsia="pl-PL"/>
          <w14:ligatures w14:val="none"/>
        </w:rPr>
        <w:t xml:space="preserve"> to dodatkowy lektor w filmie, który opisuje to, co widać na ekranie, aby osoby niewidome lub słabowidzące mogły lepiej zrozumieć akcję.</w:t>
      </w:r>
    </w:p>
    <w:p w14:paraId="77566196" w14:textId="2636B21C" w:rsidR="00A15A07" w:rsidRPr="009F72E3" w:rsidRDefault="00A15A07" w:rsidP="00A15A07">
      <w:r w:rsidRPr="009F72E3">
        <w:t xml:space="preserve">Główne zasady tworzenia </w:t>
      </w:r>
      <w:proofErr w:type="spellStart"/>
      <w:r w:rsidRPr="009F72E3">
        <w:t>audiodeskrypcji</w:t>
      </w:r>
      <w:proofErr w:type="spellEnd"/>
      <w:r w:rsidR="00F96872" w:rsidRPr="009F72E3">
        <w:t>:</w:t>
      </w:r>
    </w:p>
    <w:p w14:paraId="47EAB7D8" w14:textId="77777777" w:rsidR="00A15A07" w:rsidRPr="00A15A07" w:rsidRDefault="00A15A07">
      <w:pPr>
        <w:numPr>
          <w:ilvl w:val="0"/>
          <w:numId w:val="35"/>
        </w:numPr>
      </w:pPr>
      <w:r w:rsidRPr="009F72E3">
        <w:t>Wykorzystanie przerw w dialogach</w:t>
      </w:r>
      <w:r w:rsidRPr="00A15A07">
        <w:rPr>
          <w:b/>
          <w:bCs/>
        </w:rPr>
        <w:t>:</w:t>
      </w:r>
      <w:r w:rsidRPr="00A15A07">
        <w:t xml:space="preserve"> Opisy lektora wprowadza się wyłącznie wtedy, gdy na ekranie nikt nie mówi. AD nie może zagłuszać dialogów ani kluczowych efektów dźwiękowych.</w:t>
      </w:r>
    </w:p>
    <w:p w14:paraId="129BB928" w14:textId="77777777" w:rsidR="00A15A07" w:rsidRPr="00A15A07" w:rsidRDefault="00A15A07">
      <w:pPr>
        <w:numPr>
          <w:ilvl w:val="0"/>
          <w:numId w:val="35"/>
        </w:numPr>
      </w:pPr>
      <w:r w:rsidRPr="009F72E3">
        <w:t>Opisywanie "od ogółu do szczegółu":</w:t>
      </w:r>
      <w:r w:rsidRPr="00A15A07">
        <w:t xml:space="preserve"> Najpierw podaje się najważniejszy kontekst sytuacji (np. </w:t>
      </w:r>
      <w:r w:rsidRPr="00A15A07">
        <w:rPr>
          <w:i/>
          <w:iCs/>
        </w:rPr>
        <w:t>"Kobieta wchodzi do ciemnego pokoju"</w:t>
      </w:r>
      <w:r w:rsidRPr="00A15A07">
        <w:t>), a dopiero potem mniej istotne detale, jeśli czas na to pozwala.</w:t>
      </w:r>
    </w:p>
    <w:p w14:paraId="7B1AE548" w14:textId="77777777" w:rsidR="00A15A07" w:rsidRPr="00A15A07" w:rsidRDefault="00A15A07">
      <w:pPr>
        <w:numPr>
          <w:ilvl w:val="0"/>
          <w:numId w:val="35"/>
        </w:numPr>
      </w:pPr>
      <w:r w:rsidRPr="009F72E3">
        <w:t xml:space="preserve">Obiektywizm i neutralność emocjonalna: </w:t>
      </w:r>
      <w:r w:rsidRPr="00A15A07">
        <w:t xml:space="preserve">Lektor powinien opisywać fakty, a nie interpretować intencje czy emocje bohaterów za widza (np. zamiast </w:t>
      </w:r>
      <w:r w:rsidRPr="00A15A07">
        <w:rPr>
          <w:i/>
          <w:iCs/>
        </w:rPr>
        <w:t>"Mężczyzna jest wściekły"</w:t>
      </w:r>
      <w:r w:rsidRPr="00A15A07">
        <w:t xml:space="preserve"> lepiej powiedzieć </w:t>
      </w:r>
      <w:r w:rsidRPr="00A15A07">
        <w:rPr>
          <w:i/>
          <w:iCs/>
        </w:rPr>
        <w:t>"Mężczyzna zaciska pięści i marszczy brwi"</w:t>
      </w:r>
      <w:r w:rsidRPr="00A15A07">
        <w:t>).</w:t>
      </w:r>
    </w:p>
    <w:p w14:paraId="51DAEC5F" w14:textId="77777777" w:rsidR="00A15A07" w:rsidRPr="00A15A07" w:rsidRDefault="00A15A07">
      <w:pPr>
        <w:numPr>
          <w:ilvl w:val="0"/>
          <w:numId w:val="35"/>
        </w:numPr>
      </w:pPr>
      <w:r w:rsidRPr="009F72E3">
        <w:t>Identyfikacja postaci i miejsc:</w:t>
      </w:r>
      <w:r w:rsidRPr="00A15A07">
        <w:t xml:space="preserve"> Informacje o tym, kto się pojawia lub gdzie toczy się akcja, podaje się tak szybko, jak to możliwe, aby widz nie poczuł się zagubiony.</w:t>
      </w:r>
    </w:p>
    <w:p w14:paraId="518E85A3" w14:textId="1BBB4311" w:rsidR="00A15A07" w:rsidRPr="00A15A07" w:rsidRDefault="00A15A07">
      <w:pPr>
        <w:numPr>
          <w:ilvl w:val="0"/>
          <w:numId w:val="35"/>
        </w:numPr>
      </w:pPr>
      <w:r w:rsidRPr="009F72E3">
        <w:t>Czytanie tekstów na ekranie:</w:t>
      </w:r>
      <w:r w:rsidRPr="00A15A07">
        <w:t xml:space="preserve"> </w:t>
      </w:r>
      <w:proofErr w:type="spellStart"/>
      <w:r w:rsidRPr="00A15A07">
        <w:t>Audiodeskrypcja</w:t>
      </w:r>
      <w:proofErr w:type="spellEnd"/>
      <w:r w:rsidRPr="00A15A07">
        <w:t xml:space="preserve"> musi uwzględniać plansze tekstowe, napisy informacyjne (np. imię i nazwisko eksperta na dole ekranu) oraz napisy końcowe, o ile niosą istotną treść.</w:t>
      </w:r>
    </w:p>
    <w:p w14:paraId="652C58EF" w14:textId="4054B6BA" w:rsidR="002A6CE7" w:rsidRPr="00C774FC" w:rsidRDefault="00C774FC" w:rsidP="00C774FC">
      <w:pPr>
        <w:pStyle w:val="Nagwek2"/>
      </w:pPr>
      <w:r w:rsidRPr="00C774FC">
        <w:t xml:space="preserve"> </w:t>
      </w:r>
      <w:bookmarkStart w:id="67" w:name="_Toc242786169"/>
      <w:r w:rsidRPr="00C774FC">
        <w:t>9</w:t>
      </w:r>
      <w:r>
        <w:t xml:space="preserve">. </w:t>
      </w:r>
      <w:r w:rsidR="002A6CE7" w:rsidRPr="00C774FC">
        <w:t>Dokumenty PDF i inne załączniki</w:t>
      </w:r>
      <w:bookmarkEnd w:id="67"/>
    </w:p>
    <w:p w14:paraId="715CB17F" w14:textId="77777777" w:rsidR="002A6CE7" w:rsidRPr="002A6CE7" w:rsidRDefault="002A6CE7" w:rsidP="002A6CE7">
      <w:r w:rsidRPr="002A6CE7">
        <w:t>Jeżeli dodajesz PDF:</w:t>
      </w:r>
    </w:p>
    <w:p w14:paraId="0C124BD4" w14:textId="77777777" w:rsidR="002A6CE7" w:rsidRPr="002A6CE7" w:rsidRDefault="002A6CE7">
      <w:pPr>
        <w:numPr>
          <w:ilvl w:val="0"/>
          <w:numId w:val="12"/>
        </w:numPr>
      </w:pPr>
      <w:r w:rsidRPr="002A6CE7">
        <w:t>powinien zawierać prawdziwy tekst, a nie wyłącznie skan,</w:t>
      </w:r>
    </w:p>
    <w:p w14:paraId="34F3ACB4" w14:textId="77777777" w:rsidR="002A6CE7" w:rsidRPr="002A6CE7" w:rsidRDefault="002A6CE7">
      <w:pPr>
        <w:numPr>
          <w:ilvl w:val="0"/>
          <w:numId w:val="12"/>
        </w:numPr>
      </w:pPr>
      <w:r w:rsidRPr="002A6CE7">
        <w:t>powinien mieć logiczną strukturę,</w:t>
      </w:r>
    </w:p>
    <w:p w14:paraId="03354112" w14:textId="77777777" w:rsidR="002A6CE7" w:rsidRPr="002A6CE7" w:rsidRDefault="002A6CE7">
      <w:pPr>
        <w:numPr>
          <w:ilvl w:val="0"/>
          <w:numId w:val="12"/>
        </w:numPr>
      </w:pPr>
      <w:r w:rsidRPr="002A6CE7">
        <w:t>nagłówki powinny być prawidłowo oznaczone,</w:t>
      </w:r>
    </w:p>
    <w:p w14:paraId="2D0E148D" w14:textId="77777777" w:rsidR="002A6CE7" w:rsidRPr="002A6CE7" w:rsidRDefault="002A6CE7">
      <w:pPr>
        <w:numPr>
          <w:ilvl w:val="0"/>
          <w:numId w:val="12"/>
        </w:numPr>
      </w:pPr>
      <w:r w:rsidRPr="002A6CE7">
        <w:t>zdjęcia i grafiki powinny mieć alternatywy,</w:t>
      </w:r>
    </w:p>
    <w:p w14:paraId="103723DE" w14:textId="77777777" w:rsidR="002A6CE7" w:rsidRPr="002A6CE7" w:rsidRDefault="002A6CE7">
      <w:pPr>
        <w:numPr>
          <w:ilvl w:val="0"/>
          <w:numId w:val="12"/>
        </w:numPr>
      </w:pPr>
      <w:r w:rsidRPr="002A6CE7">
        <w:t>dokument powinien mieć określony język,</w:t>
      </w:r>
    </w:p>
    <w:p w14:paraId="2E67C06F" w14:textId="77777777" w:rsidR="002A6CE7" w:rsidRPr="002A6CE7" w:rsidRDefault="002A6CE7">
      <w:pPr>
        <w:numPr>
          <w:ilvl w:val="0"/>
          <w:numId w:val="12"/>
        </w:numPr>
      </w:pPr>
      <w:r w:rsidRPr="002A6CE7">
        <w:t>linki powinny być dostępne,</w:t>
      </w:r>
    </w:p>
    <w:p w14:paraId="5D4E326C" w14:textId="77777777" w:rsidR="002A6CE7" w:rsidRPr="002A6CE7" w:rsidRDefault="002A6CE7">
      <w:pPr>
        <w:numPr>
          <w:ilvl w:val="0"/>
          <w:numId w:val="12"/>
        </w:numPr>
      </w:pPr>
      <w:r w:rsidRPr="002A6CE7">
        <w:lastRenderedPageBreak/>
        <w:t>tabela powinna mieć odpowiednią strukturę.</w:t>
      </w:r>
    </w:p>
    <w:p w14:paraId="10410611" w14:textId="681EC708" w:rsidR="002A6CE7" w:rsidRPr="002A6CE7" w:rsidRDefault="002A6CE7" w:rsidP="002A6CE7">
      <w:r w:rsidRPr="002A6CE7">
        <w:t>Jeżeli informacja może być łatwo przedstawiona jako strona HTML, warto rozważyć publikację jej bezpośrednio na stronie i udostępnienie PDF jako dodatkowego formatu.</w:t>
      </w:r>
    </w:p>
    <w:p w14:paraId="29927E10" w14:textId="39894E71" w:rsidR="002A6CE7" w:rsidRPr="00C774FC" w:rsidRDefault="002A6CE7">
      <w:pPr>
        <w:pStyle w:val="Nagwek3"/>
        <w:numPr>
          <w:ilvl w:val="0"/>
          <w:numId w:val="25"/>
        </w:numPr>
      </w:pPr>
      <w:bookmarkStart w:id="68" w:name="_Toc242448413"/>
      <w:bookmarkStart w:id="69" w:name="_Toc242786170"/>
      <w:r w:rsidRPr="00C774FC">
        <w:t>Nie publikuj skanów bez sprawdzenia</w:t>
      </w:r>
      <w:bookmarkEnd w:id="68"/>
      <w:bookmarkEnd w:id="69"/>
    </w:p>
    <w:p w14:paraId="73FAF504" w14:textId="77777777" w:rsidR="002A6CE7" w:rsidRPr="002A6CE7" w:rsidRDefault="002A6CE7" w:rsidP="002A6CE7">
      <w:r w:rsidRPr="002A6CE7">
        <w:t>Skan dokumentu może wyglądać jak tekst, ale dla czytnika ekranu może być jedynie obrazem.</w:t>
      </w:r>
    </w:p>
    <w:p w14:paraId="7D96860C" w14:textId="77777777" w:rsidR="002A6CE7" w:rsidRPr="002A6CE7" w:rsidRDefault="002A6CE7" w:rsidP="002A6CE7">
      <w:r w:rsidRPr="002A6CE7">
        <w:t>Dlatego przed publikacją skanu należy sprawdzić, czy tekst można:</w:t>
      </w:r>
    </w:p>
    <w:p w14:paraId="12A17445" w14:textId="77777777" w:rsidR="002A6CE7" w:rsidRPr="002A6CE7" w:rsidRDefault="002A6CE7">
      <w:pPr>
        <w:numPr>
          <w:ilvl w:val="0"/>
          <w:numId w:val="13"/>
        </w:numPr>
      </w:pPr>
      <w:r w:rsidRPr="002A6CE7">
        <w:t>zaznaczyć,</w:t>
      </w:r>
    </w:p>
    <w:p w14:paraId="56F642EC" w14:textId="77777777" w:rsidR="002A6CE7" w:rsidRPr="002A6CE7" w:rsidRDefault="002A6CE7">
      <w:pPr>
        <w:numPr>
          <w:ilvl w:val="0"/>
          <w:numId w:val="13"/>
        </w:numPr>
      </w:pPr>
      <w:r w:rsidRPr="002A6CE7">
        <w:t>skopiować,</w:t>
      </w:r>
    </w:p>
    <w:p w14:paraId="407238FE" w14:textId="77777777" w:rsidR="002A6CE7" w:rsidRPr="002A6CE7" w:rsidRDefault="002A6CE7">
      <w:pPr>
        <w:numPr>
          <w:ilvl w:val="0"/>
          <w:numId w:val="13"/>
        </w:numPr>
      </w:pPr>
      <w:r w:rsidRPr="002A6CE7">
        <w:t>wyszukać.</w:t>
      </w:r>
    </w:p>
    <w:p w14:paraId="3EFEF378" w14:textId="7A76C5A5" w:rsidR="002A6CE7" w:rsidRPr="002A6CE7" w:rsidRDefault="002A6CE7" w:rsidP="002A6CE7">
      <w:r w:rsidRPr="002A6CE7">
        <w:t>Jeżeli nie, należy rozważyć OCR i sprawdzić poprawność rozpoznanego tekstu.</w:t>
      </w:r>
    </w:p>
    <w:p w14:paraId="5BE0E484" w14:textId="2645FB14" w:rsidR="002A6CE7" w:rsidRPr="00C774FC" w:rsidRDefault="00C774FC" w:rsidP="00FD362A">
      <w:pPr>
        <w:pStyle w:val="Nagwek2"/>
      </w:pPr>
      <w:bookmarkStart w:id="70" w:name="_Toc242786171"/>
      <w:r w:rsidRPr="00C774FC">
        <w:t>1</w:t>
      </w:r>
      <w:r w:rsidR="00F96872">
        <w:t>0</w:t>
      </w:r>
      <w:r w:rsidRPr="00C774FC">
        <w:t xml:space="preserve">. </w:t>
      </w:r>
      <w:r w:rsidR="002A6CE7" w:rsidRPr="00C774FC">
        <w:t xml:space="preserve"> Skróty i specjalistyczne pojęcia</w:t>
      </w:r>
      <w:bookmarkEnd w:id="70"/>
    </w:p>
    <w:p w14:paraId="5DAB94BC" w14:textId="77777777" w:rsidR="002A6CE7" w:rsidRPr="002A6CE7" w:rsidRDefault="002A6CE7" w:rsidP="002A6CE7">
      <w:r w:rsidRPr="002A6CE7">
        <w:t>Nie zakładaj, że każdy użytkownik zna skróty stosowane w danej instytucji.</w:t>
      </w:r>
    </w:p>
    <w:p w14:paraId="1A75E902" w14:textId="77777777" w:rsidR="002A6CE7" w:rsidRPr="002A6CE7" w:rsidRDefault="002A6CE7" w:rsidP="002A6CE7">
      <w:r w:rsidRPr="002A6CE7">
        <w:t>Przy pierwszym użyciu warto podać pełną nazwę:</w:t>
      </w:r>
    </w:p>
    <w:p w14:paraId="3878BD1B" w14:textId="16591CF8" w:rsidR="002A6CE7" w:rsidRPr="002A6CE7" w:rsidRDefault="00FD362A" w:rsidP="002A6CE7">
      <w:r>
        <w:rPr>
          <w:b/>
          <w:bCs/>
        </w:rPr>
        <w:t>Akademia Pedagogiki Specjalnej</w:t>
      </w:r>
      <w:r w:rsidR="002A6CE7" w:rsidRPr="002A6CE7">
        <w:rPr>
          <w:b/>
          <w:bCs/>
        </w:rPr>
        <w:t xml:space="preserve"> (</w:t>
      </w:r>
      <w:r>
        <w:rPr>
          <w:b/>
          <w:bCs/>
        </w:rPr>
        <w:t>APS)</w:t>
      </w:r>
    </w:p>
    <w:p w14:paraId="0AFB8450" w14:textId="77777777" w:rsidR="002A6CE7" w:rsidRPr="002A6CE7" w:rsidRDefault="002A6CE7" w:rsidP="002A6CE7">
      <w:r w:rsidRPr="002A6CE7">
        <w:t>Dopiero później:</w:t>
      </w:r>
    </w:p>
    <w:p w14:paraId="6E0F99D2" w14:textId="3304E90E" w:rsidR="002A6CE7" w:rsidRPr="002A6CE7" w:rsidRDefault="00FD362A" w:rsidP="002A6CE7">
      <w:r>
        <w:rPr>
          <w:b/>
          <w:bCs/>
        </w:rPr>
        <w:t>APS</w:t>
      </w:r>
    </w:p>
    <w:p w14:paraId="283778F0" w14:textId="2BD4E302" w:rsidR="002A6CE7" w:rsidRPr="002A6CE7" w:rsidRDefault="002A6CE7" w:rsidP="002A6CE7">
      <w:r w:rsidRPr="002A6CE7">
        <w:t>W przypadku terminów specjalistycznych warto dodać krótkie wyjaśnienie.</w:t>
      </w:r>
    </w:p>
    <w:p w14:paraId="7327552B" w14:textId="41983B8A" w:rsidR="002A6CE7" w:rsidRPr="002A6CE7" w:rsidRDefault="00FD362A" w:rsidP="00FD362A">
      <w:pPr>
        <w:pStyle w:val="Nagwek2"/>
      </w:pPr>
      <w:bookmarkStart w:id="71" w:name="_Toc242786172"/>
      <w:r>
        <w:t>1</w:t>
      </w:r>
      <w:r w:rsidR="00F96872">
        <w:t>1</w:t>
      </w:r>
      <w:r w:rsidR="002A6CE7" w:rsidRPr="002A6CE7">
        <w:t>. Formularze i komunikaty</w:t>
      </w:r>
      <w:bookmarkEnd w:id="71"/>
    </w:p>
    <w:p w14:paraId="46FB457C" w14:textId="77777777" w:rsidR="002A6CE7" w:rsidRPr="002A6CE7" w:rsidRDefault="002A6CE7" w:rsidP="002A6CE7">
      <w:r w:rsidRPr="002A6CE7">
        <w:t>Jeżeli redaktor tworzy lub konfiguruje formularz w CMS, należy zwrócić uwagę na:</w:t>
      </w:r>
    </w:p>
    <w:p w14:paraId="30A5916C" w14:textId="77777777" w:rsidR="002A6CE7" w:rsidRPr="002A6CE7" w:rsidRDefault="002A6CE7">
      <w:pPr>
        <w:numPr>
          <w:ilvl w:val="0"/>
          <w:numId w:val="14"/>
        </w:numPr>
      </w:pPr>
      <w:r w:rsidRPr="002A6CE7">
        <w:t>czytelne etykiety pól,</w:t>
      </w:r>
    </w:p>
    <w:p w14:paraId="5AC89AE0" w14:textId="77777777" w:rsidR="002A6CE7" w:rsidRPr="002A6CE7" w:rsidRDefault="002A6CE7">
      <w:pPr>
        <w:numPr>
          <w:ilvl w:val="0"/>
          <w:numId w:val="14"/>
        </w:numPr>
      </w:pPr>
      <w:r w:rsidRPr="002A6CE7">
        <w:t>informację o polach wymaganych,</w:t>
      </w:r>
    </w:p>
    <w:p w14:paraId="5CEA5785" w14:textId="77777777" w:rsidR="002A6CE7" w:rsidRPr="002A6CE7" w:rsidRDefault="002A6CE7">
      <w:pPr>
        <w:numPr>
          <w:ilvl w:val="0"/>
          <w:numId w:val="14"/>
        </w:numPr>
      </w:pPr>
      <w:r w:rsidRPr="002A6CE7">
        <w:t>jasne komunikaty błędów,</w:t>
      </w:r>
    </w:p>
    <w:p w14:paraId="252C627C" w14:textId="77777777" w:rsidR="002A6CE7" w:rsidRPr="002A6CE7" w:rsidRDefault="002A6CE7">
      <w:pPr>
        <w:numPr>
          <w:ilvl w:val="0"/>
          <w:numId w:val="14"/>
        </w:numPr>
      </w:pPr>
      <w:r w:rsidRPr="002A6CE7">
        <w:t>zrozumiałe instrukcje,</w:t>
      </w:r>
    </w:p>
    <w:p w14:paraId="32CAE85E" w14:textId="77777777" w:rsidR="002A6CE7" w:rsidRPr="002A6CE7" w:rsidRDefault="002A6CE7">
      <w:pPr>
        <w:numPr>
          <w:ilvl w:val="0"/>
          <w:numId w:val="14"/>
        </w:numPr>
      </w:pPr>
      <w:r w:rsidRPr="002A6CE7">
        <w:t>logiczną kolejność pól.</w:t>
      </w:r>
    </w:p>
    <w:p w14:paraId="2D413644" w14:textId="77777777" w:rsidR="002A6CE7" w:rsidRPr="002A6CE7" w:rsidRDefault="002A6CE7" w:rsidP="002A6CE7">
      <w:pPr>
        <w:rPr>
          <w:b/>
          <w:bCs/>
        </w:rPr>
      </w:pPr>
      <w:r w:rsidRPr="002A6CE7">
        <w:rPr>
          <w:b/>
          <w:bCs/>
        </w:rPr>
        <w:t>Zamiast:</w:t>
      </w:r>
    </w:p>
    <w:p w14:paraId="39CB998F" w14:textId="77777777" w:rsidR="002A6CE7" w:rsidRPr="002A6CE7" w:rsidRDefault="002A6CE7" w:rsidP="002A6CE7">
      <w:r w:rsidRPr="002A6CE7">
        <w:t>Błąd!</w:t>
      </w:r>
    </w:p>
    <w:p w14:paraId="52CEC808" w14:textId="77777777" w:rsidR="002A6CE7" w:rsidRPr="002A6CE7" w:rsidRDefault="002A6CE7" w:rsidP="002A6CE7">
      <w:r w:rsidRPr="002A6CE7">
        <w:t>Lepiej:</w:t>
      </w:r>
    </w:p>
    <w:p w14:paraId="61DCC6E0" w14:textId="77777777" w:rsidR="002A6CE7" w:rsidRPr="002A6CE7" w:rsidRDefault="002A6CE7" w:rsidP="002A6CE7">
      <w:r w:rsidRPr="002A6CE7">
        <w:t>Podaj adres e-mail w prawidłowym formacie.</w:t>
      </w:r>
    </w:p>
    <w:p w14:paraId="71A09360" w14:textId="579B7B25" w:rsidR="002A6CE7" w:rsidRDefault="002A6CE7" w:rsidP="002A6CE7">
      <w:r w:rsidRPr="002A6CE7">
        <w:lastRenderedPageBreak/>
        <w:t xml:space="preserve">Użytkownik powinien wiedzieć </w:t>
      </w:r>
      <w:r w:rsidRPr="002A6CE7">
        <w:rPr>
          <w:b/>
          <w:bCs/>
        </w:rPr>
        <w:t>co jest nieprawidłowe i jak to poprawić</w:t>
      </w:r>
      <w:r w:rsidRPr="002A6CE7">
        <w:t>.</w:t>
      </w:r>
    </w:p>
    <w:p w14:paraId="5679D5B2" w14:textId="5EB71E26" w:rsidR="00C331F1" w:rsidRDefault="00C331F1" w:rsidP="00C331F1">
      <w:pPr>
        <w:pStyle w:val="Nagwek2"/>
      </w:pPr>
      <w:bookmarkStart w:id="72" w:name="_Toc242786173"/>
      <w:r>
        <w:t xml:space="preserve">12. </w:t>
      </w:r>
      <w:r w:rsidR="00A96922">
        <w:t>Popularne o</w:t>
      </w:r>
      <w:r>
        <w:t>programowanie do sprawdzania stron internetowych</w:t>
      </w:r>
      <w:bookmarkEnd w:id="72"/>
    </w:p>
    <w:p w14:paraId="56DBBF9E" w14:textId="0086E231" w:rsidR="00C331F1" w:rsidRPr="00A83FA4" w:rsidRDefault="00C331F1" w:rsidP="00BC0A7E">
      <w:pPr>
        <w:pStyle w:val="Akapitzlist"/>
        <w:numPr>
          <w:ilvl w:val="0"/>
          <w:numId w:val="37"/>
        </w:numPr>
        <w:rPr>
          <w:lang w:eastAsia="pl-PL"/>
        </w:rPr>
      </w:pPr>
      <w:hyperlink r:id="rId7" w:tgtFrame="_blank" w:history="1">
        <w:r w:rsidRPr="00BC0A7E">
          <w:rPr>
            <w:b/>
            <w:bCs/>
            <w:lang w:eastAsia="pl-PL"/>
          </w:rPr>
          <w:t xml:space="preserve">WAVE (Web Accessibility Evaluation </w:t>
        </w:r>
        <w:proofErr w:type="spellStart"/>
        <w:r w:rsidRPr="00BC0A7E">
          <w:rPr>
            <w:b/>
            <w:bCs/>
            <w:lang w:eastAsia="pl-PL"/>
          </w:rPr>
          <w:t>Tool</w:t>
        </w:r>
        <w:proofErr w:type="spellEnd"/>
        <w:r w:rsidRPr="00BC0A7E">
          <w:rPr>
            <w:b/>
            <w:bCs/>
            <w:lang w:eastAsia="pl-PL"/>
          </w:rPr>
          <w:t>)</w:t>
        </w:r>
      </w:hyperlink>
      <w:r w:rsidRPr="00A83FA4">
        <w:rPr>
          <w:lang w:eastAsia="pl-PL"/>
        </w:rPr>
        <w:t xml:space="preserve"> – jedno z najpopularniejszych narzędzi </w:t>
      </w:r>
      <w:r w:rsidR="00A83FA4">
        <w:rPr>
          <w:lang w:eastAsia="pl-PL"/>
        </w:rPr>
        <w:t>do badania dostępności WCAG.</w:t>
      </w:r>
      <w:r w:rsidRPr="00A83FA4">
        <w:rPr>
          <w:lang w:eastAsia="pl-PL"/>
        </w:rPr>
        <w:t xml:space="preserve"> Dostępne jako strona online oraz rozszerzenie do Chrome, </w:t>
      </w:r>
      <w:proofErr w:type="spellStart"/>
      <w:r w:rsidRPr="00A83FA4">
        <w:rPr>
          <w:lang w:eastAsia="pl-PL"/>
        </w:rPr>
        <w:t>Firefox</w:t>
      </w:r>
      <w:proofErr w:type="spellEnd"/>
      <w:r w:rsidRPr="00A83FA4">
        <w:rPr>
          <w:lang w:eastAsia="pl-PL"/>
        </w:rPr>
        <w:t xml:space="preserve"> i Edge. W sposób wizualny nakłada ikony błędów (np. brak tekstów alternatywnych, zły kontrast) bezpośrednio na badaną stronę. </w:t>
      </w:r>
    </w:p>
    <w:p w14:paraId="47530549" w14:textId="0606170B" w:rsidR="00C331F1" w:rsidRPr="00A83FA4" w:rsidRDefault="00C331F1" w:rsidP="00BC0A7E">
      <w:pPr>
        <w:pStyle w:val="Akapitzlist"/>
        <w:numPr>
          <w:ilvl w:val="0"/>
          <w:numId w:val="37"/>
        </w:numPr>
        <w:rPr>
          <w:lang w:eastAsia="pl-PL"/>
        </w:rPr>
      </w:pPr>
      <w:hyperlink r:id="rId8" w:tgtFrame="_blank" w:history="1">
        <w:r w:rsidRPr="00BC0A7E">
          <w:rPr>
            <w:b/>
            <w:bCs/>
            <w:lang w:eastAsia="pl-PL"/>
          </w:rPr>
          <w:t xml:space="preserve">Accessibility </w:t>
        </w:r>
        <w:proofErr w:type="spellStart"/>
        <w:r w:rsidRPr="00BC0A7E">
          <w:rPr>
            <w:b/>
            <w:bCs/>
            <w:lang w:eastAsia="pl-PL"/>
          </w:rPr>
          <w:t>Insights</w:t>
        </w:r>
        <w:proofErr w:type="spellEnd"/>
        <w:r w:rsidRPr="00BC0A7E">
          <w:rPr>
            <w:b/>
            <w:bCs/>
            <w:lang w:eastAsia="pl-PL"/>
          </w:rPr>
          <w:t xml:space="preserve"> for Web</w:t>
        </w:r>
      </w:hyperlink>
      <w:r w:rsidRPr="00BC0A7E">
        <w:rPr>
          <w:lang w:eastAsia="pl-PL"/>
        </w:rPr>
        <w:t xml:space="preserve"> </w:t>
      </w:r>
      <w:r w:rsidRPr="00A83FA4">
        <w:rPr>
          <w:lang w:eastAsia="pl-PL"/>
        </w:rPr>
        <w:t xml:space="preserve">– potężne, darmowe rozszerzenie stworzone przez firmę Microsoft. Oferuje szybki test automatyczny oraz niezwykle przydatny tryb </w:t>
      </w:r>
      <w:proofErr w:type="spellStart"/>
      <w:r w:rsidRPr="00BC0A7E">
        <w:rPr>
          <w:i/>
          <w:iCs/>
          <w:lang w:eastAsia="pl-PL"/>
        </w:rPr>
        <w:t>FastPass</w:t>
      </w:r>
      <w:proofErr w:type="spellEnd"/>
      <w:r w:rsidRPr="00A83FA4">
        <w:rPr>
          <w:lang w:eastAsia="pl-PL"/>
        </w:rPr>
        <w:t xml:space="preserve">, który pomaga krok po kroku przeprowadzić manualny audyt nawigacji klawiaturą. </w:t>
      </w:r>
    </w:p>
    <w:p w14:paraId="56FEA925" w14:textId="77777777" w:rsidR="00C331F1" w:rsidRPr="00C331F1" w:rsidRDefault="00C331F1" w:rsidP="00BC0A7E">
      <w:pPr>
        <w:pStyle w:val="Akapitzlist"/>
        <w:numPr>
          <w:ilvl w:val="0"/>
          <w:numId w:val="38"/>
        </w:numPr>
        <w:rPr>
          <w:lang w:eastAsia="pl-PL"/>
        </w:rPr>
      </w:pPr>
      <w:proofErr w:type="spellStart"/>
      <w:r w:rsidRPr="00BC0A7E">
        <w:rPr>
          <w:b/>
          <w:bCs/>
          <w:lang w:eastAsia="pl-PL"/>
        </w:rPr>
        <w:t>Lighthouse</w:t>
      </w:r>
      <w:proofErr w:type="spellEnd"/>
      <w:r w:rsidRPr="00BC0A7E">
        <w:rPr>
          <w:b/>
          <w:bCs/>
          <w:lang w:eastAsia="pl-PL"/>
        </w:rPr>
        <w:t xml:space="preserve"> </w:t>
      </w:r>
      <w:r w:rsidRPr="00C331F1">
        <w:rPr>
          <w:lang w:eastAsia="pl-PL"/>
        </w:rPr>
        <w:t>– narzędzie wbudowane bezpośrednio w przeglądarkę Google Chrome (w panelu Narzędzi Deweloperskich - F12). W sekcji "Accessibility" generuje procentowy raport dostępności i wskazuje konkretne linie kodu wymagające poprawy.</w:t>
      </w:r>
    </w:p>
    <w:p w14:paraId="02ABD24D" w14:textId="2354C494" w:rsidR="00C331F1" w:rsidRPr="00BC0A7E" w:rsidRDefault="00C331F1" w:rsidP="00BC0A7E">
      <w:pPr>
        <w:pStyle w:val="Akapitzlist"/>
        <w:numPr>
          <w:ilvl w:val="0"/>
          <w:numId w:val="40"/>
        </w:numPr>
        <w:rPr>
          <w:lang w:eastAsia="pl-PL"/>
        </w:rPr>
      </w:pPr>
      <w:hyperlink r:id="rId9" w:tgtFrame="_blank" w:history="1">
        <w:r w:rsidRPr="00BC0A7E">
          <w:rPr>
            <w:b/>
            <w:bCs/>
            <w:lang w:eastAsia="pl-PL"/>
          </w:rPr>
          <w:t>ARC Toolkit</w:t>
        </w:r>
      </w:hyperlink>
      <w:r w:rsidRPr="00BC0A7E">
        <w:rPr>
          <w:b/>
          <w:bCs/>
          <w:lang w:eastAsia="pl-PL"/>
        </w:rPr>
        <w:t xml:space="preserve"> –</w:t>
      </w:r>
      <w:r w:rsidRPr="00BC0A7E">
        <w:rPr>
          <w:lang w:eastAsia="pl-PL"/>
        </w:rPr>
        <w:t xml:space="preserve"> </w:t>
      </w:r>
      <w:r w:rsidRPr="00C331F1">
        <w:rPr>
          <w:lang w:eastAsia="pl-PL"/>
        </w:rPr>
        <w:t xml:space="preserve">zaawansowane rozszerzenie do Chrome od firmy </w:t>
      </w:r>
      <w:proofErr w:type="spellStart"/>
      <w:r w:rsidRPr="00C331F1">
        <w:rPr>
          <w:lang w:eastAsia="pl-PL"/>
        </w:rPr>
        <w:t>TPGi</w:t>
      </w:r>
      <w:proofErr w:type="spellEnd"/>
      <w:r w:rsidRPr="00C331F1">
        <w:rPr>
          <w:lang w:eastAsia="pl-PL"/>
        </w:rPr>
        <w:t xml:space="preserve">. Bardzo dobrze radzi sobie z analizą struktury nagłówków, poprawnością kodu oraz </w:t>
      </w:r>
      <w:r w:rsidRPr="00BC0A7E">
        <w:rPr>
          <w:lang w:eastAsia="pl-PL"/>
        </w:rPr>
        <w:t xml:space="preserve">elementami ARIA. </w:t>
      </w:r>
    </w:p>
    <w:p w14:paraId="14AF8FFE" w14:textId="77777777" w:rsidR="00C331F1" w:rsidRDefault="00C331F1" w:rsidP="00BC0A7E">
      <w:pPr>
        <w:pStyle w:val="Akapitzlist"/>
        <w:numPr>
          <w:ilvl w:val="0"/>
          <w:numId w:val="40"/>
        </w:numPr>
        <w:rPr>
          <w:lang w:eastAsia="pl-PL"/>
        </w:rPr>
      </w:pPr>
      <w:hyperlink r:id="rId10" w:tgtFrame="_blank" w:history="1">
        <w:proofErr w:type="spellStart"/>
        <w:r w:rsidRPr="00BC0A7E">
          <w:rPr>
            <w:b/>
            <w:bCs/>
            <w:lang w:eastAsia="pl-PL"/>
          </w:rPr>
          <w:t>axe</w:t>
        </w:r>
        <w:proofErr w:type="spellEnd"/>
        <w:r w:rsidRPr="00BC0A7E">
          <w:rPr>
            <w:b/>
            <w:bCs/>
            <w:lang w:eastAsia="pl-PL"/>
          </w:rPr>
          <w:t xml:space="preserve"> </w:t>
        </w:r>
        <w:proofErr w:type="spellStart"/>
        <w:r w:rsidRPr="00BC0A7E">
          <w:rPr>
            <w:b/>
            <w:bCs/>
            <w:lang w:eastAsia="pl-PL"/>
          </w:rPr>
          <w:t>DevTools</w:t>
        </w:r>
        <w:proofErr w:type="spellEnd"/>
      </w:hyperlink>
      <w:r w:rsidRPr="00BC0A7E">
        <w:rPr>
          <w:lang w:eastAsia="pl-PL"/>
        </w:rPr>
        <w:t xml:space="preserve"> </w:t>
      </w:r>
      <w:r w:rsidRPr="00C331F1">
        <w:rPr>
          <w:lang w:eastAsia="pl-PL"/>
        </w:rPr>
        <w:t xml:space="preserve">– rozszerzenie oparte na bibliotece </w:t>
      </w:r>
      <w:proofErr w:type="spellStart"/>
      <w:r w:rsidRPr="00C331F1">
        <w:rPr>
          <w:lang w:eastAsia="pl-PL"/>
        </w:rPr>
        <w:t>Axe-core</w:t>
      </w:r>
      <w:proofErr w:type="spellEnd"/>
      <w:r w:rsidRPr="00C331F1">
        <w:rPr>
          <w:lang w:eastAsia="pl-PL"/>
        </w:rPr>
        <w:t xml:space="preserve"> (używanej również przez </w:t>
      </w:r>
      <w:proofErr w:type="spellStart"/>
      <w:r w:rsidRPr="00C331F1">
        <w:rPr>
          <w:lang w:eastAsia="pl-PL"/>
        </w:rPr>
        <w:t>Lighthouse</w:t>
      </w:r>
      <w:proofErr w:type="spellEnd"/>
      <w:r w:rsidRPr="00C331F1">
        <w:rPr>
          <w:lang w:eastAsia="pl-PL"/>
        </w:rPr>
        <w:t>). Pozwala deweloperom na szybkie skanowanie wybranego fragmentu kodu lub całej podstrony bezpośrednio w przeglądarce.</w:t>
      </w:r>
    </w:p>
    <w:p w14:paraId="1DA00B92" w14:textId="3F744148" w:rsidR="00BC0A7E" w:rsidRDefault="00BC0A7E" w:rsidP="00BC0A7E">
      <w:pPr>
        <w:pStyle w:val="Nagwek2"/>
        <w:rPr>
          <w:lang w:eastAsia="pl-PL"/>
        </w:rPr>
      </w:pPr>
      <w:bookmarkStart w:id="73" w:name="_Toc242786174"/>
      <w:r>
        <w:rPr>
          <w:lang w:eastAsia="pl-PL"/>
        </w:rPr>
        <w:t xml:space="preserve">13. </w:t>
      </w:r>
      <w:r w:rsidR="00A96922">
        <w:rPr>
          <w:lang w:eastAsia="pl-PL"/>
        </w:rPr>
        <w:t>Popularne o</w:t>
      </w:r>
      <w:r w:rsidR="00302081">
        <w:rPr>
          <w:lang w:eastAsia="pl-PL"/>
        </w:rPr>
        <w:t>programowanie do badania plików tekstowych</w:t>
      </w:r>
      <w:bookmarkEnd w:id="73"/>
    </w:p>
    <w:p w14:paraId="473ED428" w14:textId="415BF889" w:rsidR="00302081" w:rsidRDefault="00302081" w:rsidP="00302081">
      <w:pPr>
        <w:pStyle w:val="Nagwek3"/>
        <w:numPr>
          <w:ilvl w:val="0"/>
          <w:numId w:val="25"/>
        </w:numPr>
        <w:rPr>
          <w:lang w:eastAsia="pl-PL"/>
        </w:rPr>
      </w:pPr>
      <w:bookmarkStart w:id="74" w:name="_Toc242786175"/>
      <w:r>
        <w:rPr>
          <w:lang w:eastAsia="pl-PL"/>
        </w:rPr>
        <w:t>Word</w:t>
      </w:r>
      <w:bookmarkEnd w:id="74"/>
    </w:p>
    <w:p w14:paraId="0F468429" w14:textId="239F3A3C" w:rsidR="00302081" w:rsidRPr="00302081" w:rsidRDefault="00302081" w:rsidP="00302081">
      <w:pPr>
        <w:rPr>
          <w:lang w:eastAsia="pl-PL"/>
        </w:rPr>
      </w:pPr>
      <w:r w:rsidRPr="00302081">
        <w:rPr>
          <w:lang w:eastAsia="pl-PL"/>
        </w:rPr>
        <w:t>Microsoft Word posiada wbudowane narzędzie, które stanowi świetną bazę do wstępnej weryfikacji dokumentu.</w:t>
      </w:r>
    </w:p>
    <w:p w14:paraId="1F48D54A" w14:textId="0054CF16" w:rsidR="00302081" w:rsidRPr="00302081" w:rsidRDefault="00302081" w:rsidP="00302081">
      <w:pPr>
        <w:numPr>
          <w:ilvl w:val="0"/>
          <w:numId w:val="41"/>
        </w:numPr>
        <w:rPr>
          <w:lang w:eastAsia="pl-PL"/>
        </w:rPr>
      </w:pPr>
      <w:r w:rsidRPr="00302081">
        <w:rPr>
          <w:lang w:eastAsia="pl-PL"/>
        </w:rPr>
        <w:t xml:space="preserve">W górnym menu wejdź w zakładkę </w:t>
      </w:r>
      <w:r w:rsidRPr="00302081">
        <w:rPr>
          <w:b/>
          <w:bCs/>
          <w:lang w:eastAsia="pl-PL"/>
        </w:rPr>
        <w:t>Recenzja</w:t>
      </w:r>
      <w:r w:rsidRPr="00302081">
        <w:rPr>
          <w:lang w:eastAsia="pl-PL"/>
        </w:rPr>
        <w:t xml:space="preserve"> i kliknij przycisk </w:t>
      </w:r>
      <w:r w:rsidRPr="00302081">
        <w:rPr>
          <w:b/>
          <w:bCs/>
          <w:lang w:eastAsia="pl-PL"/>
        </w:rPr>
        <w:t>Sprawdź ułatwienia dostępu</w:t>
      </w:r>
      <w:r w:rsidRPr="00302081">
        <w:rPr>
          <w:lang w:eastAsia="pl-PL"/>
        </w:rPr>
        <w:t xml:space="preserve"> (w starszych wersjach: </w:t>
      </w:r>
      <w:r w:rsidRPr="00302081">
        <w:rPr>
          <w:i/>
          <w:iCs/>
          <w:lang w:eastAsia="pl-PL"/>
        </w:rPr>
        <w:t>Plik -&gt; Informacje -&gt; Wyszukaj problemy -&gt; Sprawdź ułatwienia dostępu</w:t>
      </w:r>
      <w:r w:rsidRPr="00302081">
        <w:rPr>
          <w:lang w:eastAsia="pl-PL"/>
        </w:rPr>
        <w:t xml:space="preserve">). </w:t>
      </w:r>
    </w:p>
    <w:p w14:paraId="482B3ACB" w14:textId="1258B398" w:rsidR="00302081" w:rsidRPr="00302081" w:rsidRDefault="00302081" w:rsidP="00302081">
      <w:pPr>
        <w:numPr>
          <w:ilvl w:val="0"/>
          <w:numId w:val="41"/>
        </w:numPr>
        <w:rPr>
          <w:lang w:eastAsia="pl-PL"/>
        </w:rPr>
      </w:pPr>
      <w:r w:rsidRPr="00302081">
        <w:rPr>
          <w:lang w:eastAsia="pl-PL"/>
        </w:rPr>
        <w:t>Wykrywa brakujące opisy alternatywne dla obrazów, nieprawidłową strukturę tabel, niewłaściwy kontrast tekstu oraz zbyt duże odstępy (np. puste linie używane jako odstępy zamiast formatowania akapitu).</w:t>
      </w:r>
    </w:p>
    <w:p w14:paraId="3D7B5F74" w14:textId="6FEE9ADE" w:rsidR="00302081" w:rsidRDefault="00302081" w:rsidP="00302081">
      <w:pPr>
        <w:numPr>
          <w:ilvl w:val="0"/>
          <w:numId w:val="41"/>
        </w:numPr>
        <w:rPr>
          <w:lang w:eastAsia="pl-PL"/>
        </w:rPr>
      </w:pPr>
      <w:r w:rsidRPr="00302081">
        <w:rPr>
          <w:b/>
          <w:bCs/>
          <w:lang w:eastAsia="pl-PL"/>
        </w:rPr>
        <w:t>Ważne:</w:t>
      </w:r>
      <w:r w:rsidRPr="00302081">
        <w:rPr>
          <w:lang w:eastAsia="pl-PL"/>
        </w:rPr>
        <w:t xml:space="preserve"> Brak błędów w Inspektorze programu Word </w:t>
      </w:r>
      <w:r w:rsidRPr="00302081">
        <w:rPr>
          <w:b/>
          <w:bCs/>
          <w:lang w:eastAsia="pl-PL"/>
        </w:rPr>
        <w:t>nie oznacza jeszcze</w:t>
      </w:r>
      <w:r w:rsidRPr="00302081">
        <w:rPr>
          <w:lang w:eastAsia="pl-PL"/>
        </w:rPr>
        <w:t xml:space="preserve">, że plik w 100% spełnia kryteria WCAG. </w:t>
      </w:r>
    </w:p>
    <w:p w14:paraId="78E481A7" w14:textId="0C2D481B" w:rsidR="00264202" w:rsidRPr="00302081" w:rsidRDefault="00264202" w:rsidP="00264202">
      <w:pPr>
        <w:pStyle w:val="Nagwek3"/>
        <w:numPr>
          <w:ilvl w:val="0"/>
          <w:numId w:val="25"/>
        </w:numPr>
        <w:rPr>
          <w:lang w:eastAsia="pl-PL"/>
        </w:rPr>
      </w:pPr>
      <w:bookmarkStart w:id="75" w:name="_Toc242786176"/>
      <w:r>
        <w:rPr>
          <w:lang w:eastAsia="pl-PL"/>
        </w:rPr>
        <w:t>PDF</w:t>
      </w:r>
      <w:bookmarkEnd w:id="75"/>
    </w:p>
    <w:p w14:paraId="0DE07580" w14:textId="1DBC5238" w:rsidR="00264202" w:rsidRPr="00264202" w:rsidRDefault="00264202" w:rsidP="00264202">
      <w:pPr>
        <w:rPr>
          <w:b/>
          <w:bCs/>
          <w:lang w:eastAsia="pl-PL"/>
        </w:rPr>
      </w:pPr>
      <w:r w:rsidRPr="00264202">
        <w:rPr>
          <w:b/>
          <w:bCs/>
          <w:lang w:eastAsia="pl-PL"/>
        </w:rPr>
        <w:t>Narzędzia bezpłatne</w:t>
      </w:r>
      <w:r w:rsidR="00E43D72">
        <w:rPr>
          <w:b/>
          <w:bCs/>
          <w:lang w:eastAsia="pl-PL"/>
        </w:rPr>
        <w:t>:</w:t>
      </w:r>
    </w:p>
    <w:p w14:paraId="77085F60" w14:textId="77777777" w:rsidR="00264202" w:rsidRPr="00264202" w:rsidRDefault="00264202" w:rsidP="00264202">
      <w:pPr>
        <w:numPr>
          <w:ilvl w:val="0"/>
          <w:numId w:val="42"/>
        </w:numPr>
        <w:rPr>
          <w:lang w:eastAsia="pl-PL"/>
        </w:rPr>
      </w:pPr>
      <w:hyperlink r:id="rId11" w:tgtFrame="_blank" w:history="1">
        <w:r w:rsidRPr="00264202">
          <w:rPr>
            <w:rStyle w:val="Hipercze"/>
            <w:b/>
            <w:bCs/>
            <w:color w:val="auto"/>
            <w:u w:val="none"/>
            <w:lang w:eastAsia="pl-PL"/>
          </w:rPr>
          <w:t xml:space="preserve">PAC (PDF Accessibility </w:t>
        </w:r>
        <w:proofErr w:type="spellStart"/>
        <w:r w:rsidRPr="00264202">
          <w:rPr>
            <w:rStyle w:val="Hipercze"/>
            <w:b/>
            <w:bCs/>
            <w:color w:val="auto"/>
            <w:u w:val="none"/>
            <w:lang w:eastAsia="pl-PL"/>
          </w:rPr>
          <w:t>Checker</w:t>
        </w:r>
        <w:proofErr w:type="spellEnd"/>
        <w:r w:rsidRPr="00264202">
          <w:rPr>
            <w:rStyle w:val="Hipercze"/>
            <w:b/>
            <w:bCs/>
            <w:color w:val="auto"/>
            <w:u w:val="none"/>
            <w:lang w:eastAsia="pl-PL"/>
          </w:rPr>
          <w:t>)</w:t>
        </w:r>
      </w:hyperlink>
      <w:r w:rsidRPr="00264202">
        <w:rPr>
          <w:lang w:eastAsia="pl-PL"/>
        </w:rPr>
        <w:t xml:space="preserve"> – to niekwestionowany, światowy standard w darmowej walidacji dokumentów PDF. Program weryfikuje pliki pod kątem zgodności z normą ISO 14289-1 (PDF/UA) oraz wytycznymi WCAG.</w:t>
      </w:r>
    </w:p>
    <w:p w14:paraId="173FE8B4" w14:textId="77777777" w:rsidR="00264202" w:rsidRPr="00264202" w:rsidRDefault="00264202" w:rsidP="00264202">
      <w:pPr>
        <w:numPr>
          <w:ilvl w:val="1"/>
          <w:numId w:val="42"/>
        </w:numPr>
        <w:rPr>
          <w:lang w:eastAsia="pl-PL"/>
        </w:rPr>
      </w:pPr>
      <w:r w:rsidRPr="00264202">
        <w:rPr>
          <w:lang w:eastAsia="pl-PL"/>
        </w:rPr>
        <w:t>Zalety: Bardzo szczegółowe raporty techniczne, funkcja podglądu struktury dokumentu (ułatwia sprawdzenie kolejności odczytu przez czytniki ekranu).</w:t>
      </w:r>
    </w:p>
    <w:p w14:paraId="09CEFA91" w14:textId="424995CA" w:rsidR="00264202" w:rsidRPr="00264202" w:rsidRDefault="00264202" w:rsidP="00264202">
      <w:pPr>
        <w:numPr>
          <w:ilvl w:val="1"/>
          <w:numId w:val="42"/>
        </w:numPr>
        <w:rPr>
          <w:lang w:eastAsia="pl-PL"/>
        </w:rPr>
      </w:pPr>
      <w:r w:rsidRPr="00264202">
        <w:rPr>
          <w:lang w:eastAsia="pl-PL"/>
        </w:rPr>
        <w:t xml:space="preserve">Wady: Działa wyłącznie na systemie Windows i nie posiada polskiej wersji językowej. Służy wyłącznie do testowania, nie do naprawiania błędów. </w:t>
      </w:r>
    </w:p>
    <w:p w14:paraId="646F307D" w14:textId="1C044A6A" w:rsidR="00264202" w:rsidRPr="00264202" w:rsidRDefault="00264202" w:rsidP="00264202">
      <w:pPr>
        <w:numPr>
          <w:ilvl w:val="0"/>
          <w:numId w:val="42"/>
        </w:numPr>
        <w:rPr>
          <w:lang w:eastAsia="pl-PL"/>
        </w:rPr>
      </w:pPr>
      <w:hyperlink r:id="rId12" w:tgtFrame="_blank" w:history="1">
        <w:proofErr w:type="spellStart"/>
        <w:r w:rsidRPr="00264202">
          <w:rPr>
            <w:rStyle w:val="Hipercze"/>
            <w:b/>
            <w:bCs/>
            <w:color w:val="auto"/>
            <w:u w:val="none"/>
            <w:lang w:eastAsia="pl-PL"/>
          </w:rPr>
          <w:t>veraPDF</w:t>
        </w:r>
        <w:proofErr w:type="spellEnd"/>
      </w:hyperlink>
      <w:r w:rsidRPr="00264202">
        <w:rPr>
          <w:lang w:eastAsia="pl-PL"/>
        </w:rPr>
        <w:t xml:space="preserve"> – bezpłatne narzędzie typu open-</w:t>
      </w:r>
      <w:proofErr w:type="spellStart"/>
      <w:r w:rsidRPr="00264202">
        <w:rPr>
          <w:lang w:eastAsia="pl-PL"/>
        </w:rPr>
        <w:t>source</w:t>
      </w:r>
      <w:proofErr w:type="spellEnd"/>
      <w:r w:rsidRPr="00264202">
        <w:rPr>
          <w:lang w:eastAsia="pl-PL"/>
        </w:rPr>
        <w:t xml:space="preserve"> wspierane przez </w:t>
      </w:r>
      <w:r w:rsidRPr="00264202">
        <w:rPr>
          <w:i/>
          <w:iCs/>
          <w:lang w:eastAsia="pl-PL"/>
        </w:rPr>
        <w:t xml:space="preserve">PDF </w:t>
      </w:r>
      <w:proofErr w:type="spellStart"/>
      <w:r w:rsidRPr="00264202">
        <w:rPr>
          <w:i/>
          <w:iCs/>
          <w:lang w:eastAsia="pl-PL"/>
        </w:rPr>
        <w:t>Association</w:t>
      </w:r>
      <w:proofErr w:type="spellEnd"/>
      <w:r w:rsidRPr="00264202">
        <w:rPr>
          <w:lang w:eastAsia="pl-PL"/>
        </w:rPr>
        <w:t xml:space="preserve">. Służy do zaawansowanej, masowej analizy zgodności plików ze standardami ISO (w tym PDF/UA). Często wykorzystywane przez programistów do automatyzacji procesów testowych. </w:t>
      </w:r>
    </w:p>
    <w:p w14:paraId="18A424DF" w14:textId="6BA78ACA" w:rsidR="00264202" w:rsidRPr="00264202" w:rsidRDefault="00264202" w:rsidP="00264202">
      <w:pPr>
        <w:numPr>
          <w:ilvl w:val="0"/>
          <w:numId w:val="42"/>
        </w:numPr>
        <w:rPr>
          <w:lang w:eastAsia="pl-PL"/>
        </w:rPr>
      </w:pPr>
      <w:hyperlink r:id="rId13" w:tgtFrame="_blank" w:history="1">
        <w:r w:rsidRPr="00264202">
          <w:rPr>
            <w:rStyle w:val="Hipercze"/>
            <w:b/>
            <w:bCs/>
            <w:color w:val="auto"/>
            <w:u w:val="none"/>
            <w:lang w:eastAsia="pl-PL"/>
          </w:rPr>
          <w:t>PAVE</w:t>
        </w:r>
      </w:hyperlink>
      <w:r w:rsidRPr="00264202">
        <w:rPr>
          <w:b/>
          <w:bCs/>
          <w:lang w:eastAsia="pl-PL"/>
        </w:rPr>
        <w:t xml:space="preserve"> / </w:t>
      </w:r>
      <w:hyperlink r:id="rId14" w:tgtFrame="_blank" w:history="1">
        <w:proofErr w:type="spellStart"/>
        <w:r w:rsidRPr="00264202">
          <w:rPr>
            <w:rStyle w:val="Hipercze"/>
            <w:b/>
            <w:bCs/>
            <w:color w:val="auto"/>
            <w:u w:val="none"/>
            <w:lang w:eastAsia="pl-PL"/>
          </w:rPr>
          <w:t>axesCheck</w:t>
        </w:r>
        <w:proofErr w:type="spellEnd"/>
      </w:hyperlink>
      <w:r w:rsidRPr="00264202">
        <w:rPr>
          <w:lang w:eastAsia="pl-PL"/>
        </w:rPr>
        <w:t xml:space="preserve"> – darmowe narzędzia online uruchamiane w przeglądarce. Pozwalają na szybkie przeciągnięcie pliku i otrzymanie raportu bez konieczności instalowania czegokolwiek na komputerze. Istnieją jednak ograniczenia co do rozmiaru wgrywanego pliku (zazwyczaj do 5–10 MB). </w:t>
      </w:r>
    </w:p>
    <w:p w14:paraId="046D36E9" w14:textId="7C2AE325" w:rsidR="00FD362A" w:rsidRPr="002A6CE7" w:rsidRDefault="00C331F1" w:rsidP="00FD362A">
      <w:pPr>
        <w:pStyle w:val="Nagwek2"/>
      </w:pPr>
      <w:r>
        <w:br/>
      </w:r>
      <w:bookmarkStart w:id="76" w:name="_Toc242786177"/>
      <w:r w:rsidR="00FD362A">
        <w:t>1</w:t>
      </w:r>
      <w:r w:rsidR="00BC0A7E">
        <w:t>4</w:t>
      </w:r>
      <w:r w:rsidR="00FD362A">
        <w:t>. Dobre praktyki</w:t>
      </w:r>
      <w:bookmarkEnd w:id="76"/>
    </w:p>
    <w:p w14:paraId="3842CC7A" w14:textId="6B05CF54" w:rsidR="002A6CE7" w:rsidRPr="00FD362A" w:rsidRDefault="002A6CE7">
      <w:pPr>
        <w:pStyle w:val="Nagwek3"/>
        <w:numPr>
          <w:ilvl w:val="0"/>
          <w:numId w:val="25"/>
        </w:numPr>
      </w:pPr>
      <w:bookmarkStart w:id="77" w:name="_Toc242448417"/>
      <w:bookmarkStart w:id="78" w:name="_Toc242786178"/>
      <w:r w:rsidRPr="00FD362A">
        <w:t>Nie publikuj automatycznie generowanych treści bez sprawdzenia</w:t>
      </w:r>
      <w:bookmarkEnd w:id="77"/>
      <w:bookmarkEnd w:id="78"/>
    </w:p>
    <w:p w14:paraId="75AB2EDF" w14:textId="77777777" w:rsidR="002A6CE7" w:rsidRPr="002A6CE7" w:rsidRDefault="002A6CE7" w:rsidP="002A6CE7">
      <w:r w:rsidRPr="002A6CE7">
        <w:t>Treści mogą być generowane lub uzupełniane automatycznie, ale przed publikacją należy sprawdzić m.in.:</w:t>
      </w:r>
    </w:p>
    <w:p w14:paraId="433216F3" w14:textId="77777777" w:rsidR="002A6CE7" w:rsidRPr="002A6CE7" w:rsidRDefault="002A6CE7">
      <w:pPr>
        <w:numPr>
          <w:ilvl w:val="0"/>
          <w:numId w:val="15"/>
        </w:numPr>
      </w:pPr>
      <w:r w:rsidRPr="002A6CE7">
        <w:t>poprawność językową,</w:t>
      </w:r>
    </w:p>
    <w:p w14:paraId="73A73E84" w14:textId="77777777" w:rsidR="002A6CE7" w:rsidRPr="002A6CE7" w:rsidRDefault="002A6CE7">
      <w:pPr>
        <w:numPr>
          <w:ilvl w:val="0"/>
          <w:numId w:val="15"/>
        </w:numPr>
      </w:pPr>
      <w:r w:rsidRPr="002A6CE7">
        <w:t>nagłówki,</w:t>
      </w:r>
    </w:p>
    <w:p w14:paraId="721650C6" w14:textId="77777777" w:rsidR="002A6CE7" w:rsidRPr="002A6CE7" w:rsidRDefault="002A6CE7">
      <w:pPr>
        <w:numPr>
          <w:ilvl w:val="0"/>
          <w:numId w:val="15"/>
        </w:numPr>
      </w:pPr>
      <w:r w:rsidRPr="002A6CE7">
        <w:t>linki,</w:t>
      </w:r>
    </w:p>
    <w:p w14:paraId="5D25C1D3" w14:textId="77777777" w:rsidR="002A6CE7" w:rsidRPr="002A6CE7" w:rsidRDefault="002A6CE7">
      <w:pPr>
        <w:numPr>
          <w:ilvl w:val="0"/>
          <w:numId w:val="15"/>
        </w:numPr>
      </w:pPr>
      <w:r w:rsidRPr="002A6CE7">
        <w:t>teksty alternatywne,</w:t>
      </w:r>
    </w:p>
    <w:p w14:paraId="0C89AC46" w14:textId="77777777" w:rsidR="002A6CE7" w:rsidRPr="002A6CE7" w:rsidRDefault="002A6CE7">
      <w:pPr>
        <w:numPr>
          <w:ilvl w:val="0"/>
          <w:numId w:val="15"/>
        </w:numPr>
      </w:pPr>
      <w:r w:rsidRPr="002A6CE7">
        <w:t>dane,</w:t>
      </w:r>
    </w:p>
    <w:p w14:paraId="18A2AD22" w14:textId="77777777" w:rsidR="002A6CE7" w:rsidRPr="002A6CE7" w:rsidRDefault="002A6CE7">
      <w:pPr>
        <w:numPr>
          <w:ilvl w:val="0"/>
          <w:numId w:val="15"/>
        </w:numPr>
      </w:pPr>
      <w:r w:rsidRPr="002A6CE7">
        <w:t>daty,</w:t>
      </w:r>
    </w:p>
    <w:p w14:paraId="33D8B191" w14:textId="77777777" w:rsidR="002A6CE7" w:rsidRPr="002A6CE7" w:rsidRDefault="002A6CE7">
      <w:pPr>
        <w:numPr>
          <w:ilvl w:val="0"/>
          <w:numId w:val="15"/>
        </w:numPr>
      </w:pPr>
      <w:r w:rsidRPr="002A6CE7">
        <w:t>nazwy własne,</w:t>
      </w:r>
    </w:p>
    <w:p w14:paraId="1B20D4B4" w14:textId="77777777" w:rsidR="002A6CE7" w:rsidRPr="002A6CE7" w:rsidRDefault="002A6CE7">
      <w:pPr>
        <w:numPr>
          <w:ilvl w:val="0"/>
          <w:numId w:val="15"/>
        </w:numPr>
      </w:pPr>
      <w:r w:rsidRPr="002A6CE7">
        <w:t>dostępność załączników.</w:t>
      </w:r>
    </w:p>
    <w:p w14:paraId="69D33081" w14:textId="31279013" w:rsidR="002A6CE7" w:rsidRDefault="002A6CE7" w:rsidP="00FD362A">
      <w:r w:rsidRPr="002A6CE7">
        <w:t>Automatyzacja nie zastępuje kontroli człowieka.</w:t>
      </w:r>
    </w:p>
    <w:p w14:paraId="7D47F721" w14:textId="6408E94A" w:rsidR="00FD362A" w:rsidRPr="00FD362A" w:rsidRDefault="00FD362A" w:rsidP="00FD362A">
      <w:pPr>
        <w:pStyle w:val="Nagwek2"/>
      </w:pPr>
      <w:bookmarkStart w:id="79" w:name="_Toc242786179"/>
      <w:r>
        <w:t>1</w:t>
      </w:r>
      <w:r w:rsidR="00857928">
        <w:t>3</w:t>
      </w:r>
      <w:r>
        <w:t>. Lista kontrolna</w:t>
      </w:r>
      <w:bookmarkEnd w:id="79"/>
      <w:r>
        <w:t xml:space="preserve"> </w:t>
      </w:r>
    </w:p>
    <w:p w14:paraId="65F8AB5D" w14:textId="77777777" w:rsidR="002A6CE7" w:rsidRPr="002A6CE7" w:rsidRDefault="002A6CE7" w:rsidP="002A6CE7">
      <w:r w:rsidRPr="002A6CE7">
        <w:t xml:space="preserve">Przed kliknięciem </w:t>
      </w:r>
      <w:r w:rsidRPr="002A6CE7">
        <w:rPr>
          <w:b/>
          <w:bCs/>
        </w:rPr>
        <w:t>„Opublikuj”</w:t>
      </w:r>
      <w:r w:rsidRPr="002A6CE7">
        <w:t xml:space="preserve"> przeprowadź krótką kontrolę.</w:t>
      </w:r>
    </w:p>
    <w:p w14:paraId="0FD2FB36" w14:textId="77777777" w:rsidR="002A6CE7" w:rsidRPr="002A6CE7" w:rsidRDefault="002A6CE7">
      <w:pPr>
        <w:pStyle w:val="Nagwek3"/>
        <w:numPr>
          <w:ilvl w:val="0"/>
          <w:numId w:val="25"/>
        </w:numPr>
      </w:pPr>
      <w:bookmarkStart w:id="80" w:name="_Toc242448419"/>
      <w:bookmarkStart w:id="81" w:name="_Toc242786180"/>
      <w:r w:rsidRPr="002A6CE7">
        <w:lastRenderedPageBreak/>
        <w:t>Treść</w:t>
      </w:r>
      <w:bookmarkEnd w:id="80"/>
      <w:bookmarkEnd w:id="81"/>
    </w:p>
    <w:p w14:paraId="2BFBF3BA" w14:textId="77777777" w:rsidR="002A6CE7" w:rsidRPr="002A6CE7" w:rsidRDefault="002A6CE7">
      <w:pPr>
        <w:numPr>
          <w:ilvl w:val="0"/>
          <w:numId w:val="16"/>
        </w:numPr>
      </w:pPr>
      <w:r w:rsidRPr="002A6CE7">
        <w:t>Czy tytuł strony jasno opisuje jej zawartość?</w:t>
      </w:r>
    </w:p>
    <w:p w14:paraId="7BC1E761" w14:textId="77777777" w:rsidR="002A6CE7" w:rsidRPr="002A6CE7" w:rsidRDefault="002A6CE7">
      <w:pPr>
        <w:numPr>
          <w:ilvl w:val="0"/>
          <w:numId w:val="16"/>
        </w:numPr>
      </w:pPr>
      <w:r w:rsidRPr="002A6CE7">
        <w:t>Czy jest jeden główny temat strony?</w:t>
      </w:r>
    </w:p>
    <w:p w14:paraId="58D67903" w14:textId="77777777" w:rsidR="002A6CE7" w:rsidRPr="002A6CE7" w:rsidRDefault="002A6CE7">
      <w:pPr>
        <w:numPr>
          <w:ilvl w:val="0"/>
          <w:numId w:val="16"/>
        </w:numPr>
      </w:pPr>
      <w:r w:rsidRPr="002A6CE7">
        <w:t>Czy zastosowano logiczne nagłówki?</w:t>
      </w:r>
    </w:p>
    <w:p w14:paraId="36ED3CD6" w14:textId="77777777" w:rsidR="002A6CE7" w:rsidRPr="002A6CE7" w:rsidRDefault="002A6CE7">
      <w:pPr>
        <w:numPr>
          <w:ilvl w:val="0"/>
          <w:numId w:val="16"/>
        </w:numPr>
      </w:pPr>
      <w:r w:rsidRPr="002A6CE7">
        <w:t>Czy tekst jest zrozumiały?</w:t>
      </w:r>
    </w:p>
    <w:p w14:paraId="4643A1ED" w14:textId="77777777" w:rsidR="002A6CE7" w:rsidRPr="002A6CE7" w:rsidRDefault="002A6CE7">
      <w:pPr>
        <w:numPr>
          <w:ilvl w:val="0"/>
          <w:numId w:val="16"/>
        </w:numPr>
      </w:pPr>
      <w:r w:rsidRPr="002A6CE7">
        <w:t>Czy długie treści podzielono na sekcje?</w:t>
      </w:r>
    </w:p>
    <w:p w14:paraId="2BA7E62D" w14:textId="77777777" w:rsidR="002A6CE7" w:rsidRPr="002A6CE7" w:rsidRDefault="002A6CE7">
      <w:pPr>
        <w:numPr>
          <w:ilvl w:val="0"/>
          <w:numId w:val="16"/>
        </w:numPr>
      </w:pPr>
      <w:r w:rsidRPr="002A6CE7">
        <w:t>Czy wykorzystano listy tam, gdzie są potrzebne?</w:t>
      </w:r>
    </w:p>
    <w:p w14:paraId="63362775" w14:textId="77777777" w:rsidR="002A6CE7" w:rsidRPr="00FD362A" w:rsidRDefault="002A6CE7">
      <w:pPr>
        <w:pStyle w:val="Nagwek3"/>
        <w:numPr>
          <w:ilvl w:val="0"/>
          <w:numId w:val="25"/>
        </w:numPr>
      </w:pPr>
      <w:bookmarkStart w:id="82" w:name="_Toc242448420"/>
      <w:bookmarkStart w:id="83" w:name="_Toc242786181"/>
      <w:r w:rsidRPr="00FD362A">
        <w:t>Linki</w:t>
      </w:r>
      <w:bookmarkEnd w:id="82"/>
      <w:bookmarkEnd w:id="83"/>
    </w:p>
    <w:p w14:paraId="2F94AEEA" w14:textId="77777777" w:rsidR="002A6CE7" w:rsidRPr="002A6CE7" w:rsidRDefault="002A6CE7">
      <w:pPr>
        <w:numPr>
          <w:ilvl w:val="0"/>
          <w:numId w:val="17"/>
        </w:numPr>
      </w:pPr>
      <w:r w:rsidRPr="002A6CE7">
        <w:t>Czy każdy link jasno informuje, dokąd prowadzi?</w:t>
      </w:r>
    </w:p>
    <w:p w14:paraId="760700B3" w14:textId="77777777" w:rsidR="002A6CE7" w:rsidRPr="002A6CE7" w:rsidRDefault="002A6CE7">
      <w:pPr>
        <w:numPr>
          <w:ilvl w:val="0"/>
          <w:numId w:val="17"/>
        </w:numPr>
      </w:pPr>
      <w:r w:rsidRPr="002A6CE7">
        <w:t>Czy nie ma wielu niejasnych linków „kliknij tutaj”?</w:t>
      </w:r>
    </w:p>
    <w:p w14:paraId="05B2CDFD" w14:textId="77777777" w:rsidR="002A6CE7" w:rsidRPr="002A6CE7" w:rsidRDefault="002A6CE7">
      <w:pPr>
        <w:numPr>
          <w:ilvl w:val="0"/>
          <w:numId w:val="17"/>
        </w:numPr>
      </w:pPr>
      <w:r w:rsidRPr="002A6CE7">
        <w:t>Czy linki działają?</w:t>
      </w:r>
    </w:p>
    <w:p w14:paraId="3795193C" w14:textId="77777777" w:rsidR="002A6CE7" w:rsidRPr="002A6CE7" w:rsidRDefault="002A6CE7">
      <w:pPr>
        <w:numPr>
          <w:ilvl w:val="0"/>
          <w:numId w:val="17"/>
        </w:numPr>
      </w:pPr>
      <w:r w:rsidRPr="002A6CE7">
        <w:t>Czy przy plikach podano ich format?</w:t>
      </w:r>
    </w:p>
    <w:p w14:paraId="6DF5E0B8" w14:textId="77777777" w:rsidR="002A6CE7" w:rsidRPr="002A6CE7" w:rsidRDefault="002A6CE7">
      <w:pPr>
        <w:pStyle w:val="Nagwek3"/>
        <w:numPr>
          <w:ilvl w:val="0"/>
          <w:numId w:val="25"/>
        </w:numPr>
      </w:pPr>
      <w:bookmarkStart w:id="84" w:name="_Toc242448421"/>
      <w:bookmarkStart w:id="85" w:name="_Toc242786182"/>
      <w:r w:rsidRPr="002A6CE7">
        <w:t>Zdjęcia i grafiki</w:t>
      </w:r>
      <w:bookmarkEnd w:id="84"/>
      <w:bookmarkEnd w:id="85"/>
    </w:p>
    <w:p w14:paraId="0CBAEF74" w14:textId="2BCCBCAA" w:rsidR="002A6CE7" w:rsidRPr="002A6CE7" w:rsidRDefault="002A6CE7">
      <w:pPr>
        <w:numPr>
          <w:ilvl w:val="0"/>
          <w:numId w:val="18"/>
        </w:numPr>
      </w:pPr>
      <w:r w:rsidRPr="002A6CE7">
        <w:t xml:space="preserve">Czy każde zdjęcie informacyjne ma odpowiedni </w:t>
      </w:r>
      <w:r w:rsidR="008043B8">
        <w:t>tekst alternatywny</w:t>
      </w:r>
      <w:r w:rsidRPr="002A6CE7">
        <w:t>?</w:t>
      </w:r>
    </w:p>
    <w:p w14:paraId="7A80EB4F" w14:textId="77777777" w:rsidR="002A6CE7" w:rsidRPr="002A6CE7" w:rsidRDefault="002A6CE7">
      <w:pPr>
        <w:numPr>
          <w:ilvl w:val="0"/>
          <w:numId w:val="18"/>
        </w:numPr>
      </w:pPr>
      <w:r w:rsidRPr="002A6CE7">
        <w:t>Czy grafiki dekoracyjne są oznaczone jako dekoracyjne?</w:t>
      </w:r>
    </w:p>
    <w:p w14:paraId="3ED0426A" w14:textId="77777777" w:rsidR="002A6CE7" w:rsidRPr="002A6CE7" w:rsidRDefault="002A6CE7">
      <w:pPr>
        <w:numPr>
          <w:ilvl w:val="0"/>
          <w:numId w:val="18"/>
        </w:numPr>
      </w:pPr>
      <w:r w:rsidRPr="002A6CE7">
        <w:t>Czy informacje z grafik są dostępne również tekstowo?</w:t>
      </w:r>
    </w:p>
    <w:p w14:paraId="5690BB24" w14:textId="77777777" w:rsidR="002A6CE7" w:rsidRPr="002A6CE7" w:rsidRDefault="002A6CE7">
      <w:pPr>
        <w:numPr>
          <w:ilvl w:val="0"/>
          <w:numId w:val="18"/>
        </w:numPr>
      </w:pPr>
      <w:r w:rsidRPr="002A6CE7">
        <w:t>Czy wykresy i infografiki mają odpowiedni opis?</w:t>
      </w:r>
    </w:p>
    <w:p w14:paraId="09683DBB" w14:textId="77777777" w:rsidR="002A6CE7" w:rsidRPr="002A6CE7" w:rsidRDefault="002A6CE7">
      <w:pPr>
        <w:pStyle w:val="Nagwek3"/>
        <w:numPr>
          <w:ilvl w:val="0"/>
          <w:numId w:val="25"/>
        </w:numPr>
      </w:pPr>
      <w:bookmarkStart w:id="86" w:name="_Toc242448422"/>
      <w:bookmarkStart w:id="87" w:name="_Toc242786183"/>
      <w:r w:rsidRPr="002A6CE7">
        <w:t>Dokumenty</w:t>
      </w:r>
      <w:bookmarkEnd w:id="86"/>
      <w:bookmarkEnd w:id="87"/>
    </w:p>
    <w:p w14:paraId="7F14E6C0" w14:textId="77777777" w:rsidR="002A6CE7" w:rsidRPr="002A6CE7" w:rsidRDefault="002A6CE7">
      <w:pPr>
        <w:numPr>
          <w:ilvl w:val="0"/>
          <w:numId w:val="19"/>
        </w:numPr>
      </w:pPr>
      <w:r w:rsidRPr="002A6CE7">
        <w:t>Czy PDF jest dostępny?</w:t>
      </w:r>
    </w:p>
    <w:p w14:paraId="5FE56050" w14:textId="77777777" w:rsidR="002A6CE7" w:rsidRPr="002A6CE7" w:rsidRDefault="002A6CE7">
      <w:pPr>
        <w:numPr>
          <w:ilvl w:val="0"/>
          <w:numId w:val="19"/>
        </w:numPr>
      </w:pPr>
      <w:r w:rsidRPr="002A6CE7">
        <w:t>Czy nie jest wyłącznie skanem?</w:t>
      </w:r>
    </w:p>
    <w:p w14:paraId="7DACD3F8" w14:textId="77777777" w:rsidR="002A6CE7" w:rsidRPr="002A6CE7" w:rsidRDefault="002A6CE7">
      <w:pPr>
        <w:numPr>
          <w:ilvl w:val="0"/>
          <w:numId w:val="19"/>
        </w:numPr>
      </w:pPr>
      <w:r w:rsidRPr="002A6CE7">
        <w:t>Czy użytkownik wie, jaki plik otworzy?</w:t>
      </w:r>
    </w:p>
    <w:p w14:paraId="6A4CDB69" w14:textId="77777777" w:rsidR="002A6CE7" w:rsidRPr="008043B8" w:rsidRDefault="002A6CE7">
      <w:pPr>
        <w:pStyle w:val="Nagwek3"/>
        <w:numPr>
          <w:ilvl w:val="0"/>
          <w:numId w:val="25"/>
        </w:numPr>
      </w:pPr>
      <w:bookmarkStart w:id="88" w:name="_Toc242448423"/>
      <w:bookmarkStart w:id="89" w:name="_Toc242786184"/>
      <w:r w:rsidRPr="008043B8">
        <w:t>Multimedia</w:t>
      </w:r>
      <w:bookmarkEnd w:id="88"/>
      <w:bookmarkEnd w:id="89"/>
    </w:p>
    <w:p w14:paraId="218A30F9" w14:textId="091267C7" w:rsidR="002A6CE7" w:rsidRPr="002A6CE7" w:rsidRDefault="002A6CE7">
      <w:pPr>
        <w:numPr>
          <w:ilvl w:val="0"/>
          <w:numId w:val="20"/>
        </w:numPr>
      </w:pPr>
      <w:r w:rsidRPr="002A6CE7">
        <w:t>Czy film ma napisy?</w:t>
      </w:r>
    </w:p>
    <w:p w14:paraId="4D859487" w14:textId="77777777" w:rsidR="002A6CE7" w:rsidRPr="002A6CE7" w:rsidRDefault="002A6CE7">
      <w:pPr>
        <w:numPr>
          <w:ilvl w:val="0"/>
          <w:numId w:val="20"/>
        </w:numPr>
      </w:pPr>
      <w:r w:rsidRPr="002A6CE7">
        <w:t>Czy ważne informacje są dostępne również w inny sposób?</w:t>
      </w:r>
    </w:p>
    <w:p w14:paraId="189FD13E" w14:textId="77777777" w:rsidR="002A6CE7" w:rsidRPr="008043B8" w:rsidRDefault="002A6CE7">
      <w:pPr>
        <w:pStyle w:val="Nagwek3"/>
        <w:numPr>
          <w:ilvl w:val="0"/>
          <w:numId w:val="25"/>
        </w:numPr>
      </w:pPr>
      <w:bookmarkStart w:id="90" w:name="_Toc242448424"/>
      <w:bookmarkStart w:id="91" w:name="_Toc242786185"/>
      <w:r w:rsidRPr="008043B8">
        <w:t>Czytelność</w:t>
      </w:r>
      <w:bookmarkEnd w:id="90"/>
      <w:bookmarkEnd w:id="91"/>
    </w:p>
    <w:p w14:paraId="462AF4F7" w14:textId="77777777" w:rsidR="002A6CE7" w:rsidRPr="002A6CE7" w:rsidRDefault="002A6CE7">
      <w:pPr>
        <w:numPr>
          <w:ilvl w:val="0"/>
          <w:numId w:val="21"/>
        </w:numPr>
      </w:pPr>
      <w:r w:rsidRPr="002A6CE7">
        <w:t>Czy tekst ma odpowiedni kontrast?</w:t>
      </w:r>
    </w:p>
    <w:p w14:paraId="79047F78" w14:textId="77777777" w:rsidR="002A6CE7" w:rsidRPr="002A6CE7" w:rsidRDefault="002A6CE7">
      <w:pPr>
        <w:numPr>
          <w:ilvl w:val="0"/>
          <w:numId w:val="21"/>
        </w:numPr>
      </w:pPr>
      <w:r w:rsidRPr="002A6CE7">
        <w:t>Czy kolor nie jest jedynym sposobem przekazywania informacji?</w:t>
      </w:r>
    </w:p>
    <w:p w14:paraId="3C9B1355" w14:textId="77777777" w:rsidR="002A6CE7" w:rsidRPr="002A6CE7" w:rsidRDefault="002A6CE7">
      <w:pPr>
        <w:numPr>
          <w:ilvl w:val="0"/>
          <w:numId w:val="21"/>
        </w:numPr>
      </w:pPr>
      <w:r w:rsidRPr="002A6CE7">
        <w:t>Czy nie użyto nadmiernie wielkich liter?</w:t>
      </w:r>
    </w:p>
    <w:p w14:paraId="7F80CD83" w14:textId="0CE9A631" w:rsidR="002A6CE7" w:rsidRPr="002A6CE7" w:rsidRDefault="002A6CE7" w:rsidP="002A6CE7">
      <w:pPr>
        <w:numPr>
          <w:ilvl w:val="0"/>
          <w:numId w:val="21"/>
        </w:numPr>
      </w:pPr>
      <w:r w:rsidRPr="002A6CE7">
        <w:lastRenderedPageBreak/>
        <w:t>Czy strona nie zawiera niepotrzebnych ozdobników utrudniających czytanie?</w:t>
      </w:r>
    </w:p>
    <w:p w14:paraId="0B591A59" w14:textId="7927ED3A" w:rsidR="002A6CE7" w:rsidRPr="002A6CE7" w:rsidRDefault="008043B8" w:rsidP="008043B8">
      <w:pPr>
        <w:pStyle w:val="Nagwek2"/>
      </w:pPr>
      <w:bookmarkStart w:id="92" w:name="_Toc242786186"/>
      <w:r>
        <w:t>1</w:t>
      </w:r>
      <w:r w:rsidR="00857928">
        <w:t>4</w:t>
      </w:r>
      <w:r w:rsidR="002A6CE7" w:rsidRPr="002A6CE7">
        <w:t>. Najczęstsze błędy redaktorów</w:t>
      </w:r>
      <w:bookmarkEnd w:id="92"/>
    </w:p>
    <w:p w14:paraId="74547044" w14:textId="77777777" w:rsidR="002A6CE7" w:rsidRPr="002A6CE7" w:rsidRDefault="002A6CE7" w:rsidP="002A6CE7">
      <w:pPr>
        <w:rPr>
          <w:b/>
          <w:bCs/>
        </w:rPr>
      </w:pPr>
      <w:r w:rsidRPr="002A6CE7">
        <w:rPr>
          <w:rFonts w:ascii="Segoe UI Emoji" w:hAnsi="Segoe UI Emoji" w:cs="Segoe UI Emoji"/>
          <w:b/>
          <w:bCs/>
        </w:rPr>
        <w:t>❌</w:t>
      </w:r>
      <w:r w:rsidRPr="002A6CE7">
        <w:rPr>
          <w:b/>
          <w:bCs/>
        </w:rPr>
        <w:t xml:space="preserve"> „Kliknij tutaj”</w:t>
      </w:r>
    </w:p>
    <w:p w14:paraId="6663D9C9" w14:textId="77777777" w:rsidR="002A6CE7" w:rsidRPr="002A6CE7" w:rsidRDefault="002A6CE7" w:rsidP="002A6CE7">
      <w:r w:rsidRPr="002A6CE7">
        <w:rPr>
          <w:b/>
          <w:bCs/>
        </w:rPr>
        <w:t>Problem:</w:t>
      </w:r>
      <w:r w:rsidRPr="002A6CE7">
        <w:t xml:space="preserve"> nie wiadomo, dokąd prowadzi link.</w:t>
      </w:r>
    </w:p>
    <w:p w14:paraId="1FA6E23E" w14:textId="77777777" w:rsidR="002A6CE7" w:rsidRPr="002A6CE7" w:rsidRDefault="002A6CE7" w:rsidP="002A6CE7">
      <w:r w:rsidRPr="002A6CE7">
        <w:rPr>
          <w:b/>
          <w:bCs/>
        </w:rPr>
        <w:t>Popraw:</w:t>
      </w:r>
      <w:r w:rsidRPr="002A6CE7">
        <w:t xml:space="preserve"> „Pobierz formularz zgłoszeniowy”.</w:t>
      </w:r>
    </w:p>
    <w:p w14:paraId="60421F6A" w14:textId="77777777" w:rsidR="002A6CE7" w:rsidRPr="002A6CE7" w:rsidRDefault="002A6CE7" w:rsidP="002A6CE7">
      <w:pPr>
        <w:rPr>
          <w:b/>
          <w:bCs/>
        </w:rPr>
      </w:pPr>
      <w:r w:rsidRPr="002A6CE7">
        <w:rPr>
          <w:rFonts w:ascii="Segoe UI Emoji" w:hAnsi="Segoe UI Emoji" w:cs="Segoe UI Emoji"/>
          <w:b/>
          <w:bCs/>
        </w:rPr>
        <w:t>❌</w:t>
      </w:r>
      <w:r w:rsidRPr="002A6CE7">
        <w:rPr>
          <w:b/>
          <w:bCs/>
        </w:rPr>
        <w:t xml:space="preserve"> „Zdjęcie”</w:t>
      </w:r>
    </w:p>
    <w:p w14:paraId="63BC1CDE" w14:textId="77777777" w:rsidR="002A6CE7" w:rsidRPr="002A6CE7" w:rsidRDefault="002A6CE7" w:rsidP="002A6CE7">
      <w:r w:rsidRPr="002A6CE7">
        <w:rPr>
          <w:b/>
          <w:bCs/>
        </w:rPr>
        <w:t>Problem:</w:t>
      </w:r>
      <w:r w:rsidRPr="002A6CE7">
        <w:t xml:space="preserve"> nie przekazuje informacji.</w:t>
      </w:r>
    </w:p>
    <w:p w14:paraId="42AC580D" w14:textId="77777777" w:rsidR="002A6CE7" w:rsidRPr="002A6CE7" w:rsidRDefault="002A6CE7" w:rsidP="002A6CE7">
      <w:r w:rsidRPr="002A6CE7">
        <w:rPr>
          <w:b/>
          <w:bCs/>
        </w:rPr>
        <w:t>Popraw:</w:t>
      </w:r>
      <w:r w:rsidRPr="002A6CE7">
        <w:t xml:space="preserve"> „Prezydent miasta podczas otwarcia biblioteki”.</w:t>
      </w:r>
    </w:p>
    <w:p w14:paraId="68BAB7AC" w14:textId="77777777" w:rsidR="002A6CE7" w:rsidRPr="002A6CE7" w:rsidRDefault="002A6CE7" w:rsidP="002A6CE7">
      <w:pPr>
        <w:rPr>
          <w:b/>
          <w:bCs/>
        </w:rPr>
      </w:pPr>
      <w:r w:rsidRPr="002A6CE7">
        <w:rPr>
          <w:rFonts w:ascii="Segoe UI Emoji" w:hAnsi="Segoe UI Emoji" w:cs="Segoe UI Emoji"/>
          <w:b/>
          <w:bCs/>
        </w:rPr>
        <w:t>❌</w:t>
      </w:r>
      <w:r w:rsidRPr="002A6CE7">
        <w:rPr>
          <w:b/>
          <w:bCs/>
        </w:rPr>
        <w:t xml:space="preserve"> Nagłówek zrobiony pogrubieniem</w:t>
      </w:r>
    </w:p>
    <w:p w14:paraId="5E25303A" w14:textId="77777777" w:rsidR="002A6CE7" w:rsidRPr="002A6CE7" w:rsidRDefault="002A6CE7" w:rsidP="002A6CE7">
      <w:r w:rsidRPr="002A6CE7">
        <w:rPr>
          <w:b/>
          <w:bCs/>
        </w:rPr>
        <w:t>Problem:</w:t>
      </w:r>
      <w:r w:rsidRPr="002A6CE7">
        <w:t xml:space="preserve"> wizualnie wygląda jak nagłówek, ale nie ma właściwej struktury.</w:t>
      </w:r>
    </w:p>
    <w:p w14:paraId="53B80CBE" w14:textId="77777777" w:rsidR="002A6CE7" w:rsidRPr="002A6CE7" w:rsidRDefault="002A6CE7" w:rsidP="002A6CE7">
      <w:r w:rsidRPr="002A6CE7">
        <w:rPr>
          <w:b/>
          <w:bCs/>
        </w:rPr>
        <w:t>Popraw:</w:t>
      </w:r>
      <w:r w:rsidRPr="002A6CE7">
        <w:t xml:space="preserve"> zastosuj funkcję H2/H3 w CMS.</w:t>
      </w:r>
    </w:p>
    <w:p w14:paraId="56CDAF89" w14:textId="77777777" w:rsidR="002A6CE7" w:rsidRPr="002A6CE7" w:rsidRDefault="002A6CE7" w:rsidP="002A6CE7">
      <w:pPr>
        <w:rPr>
          <w:b/>
          <w:bCs/>
        </w:rPr>
      </w:pPr>
      <w:r w:rsidRPr="002A6CE7">
        <w:rPr>
          <w:rFonts w:ascii="Segoe UI Emoji" w:hAnsi="Segoe UI Emoji" w:cs="Segoe UI Emoji"/>
          <w:b/>
          <w:bCs/>
        </w:rPr>
        <w:t>❌</w:t>
      </w:r>
      <w:r w:rsidRPr="002A6CE7">
        <w:rPr>
          <w:b/>
          <w:bCs/>
        </w:rPr>
        <w:t xml:space="preserve"> Ważna informacja tylko na grafice</w:t>
      </w:r>
    </w:p>
    <w:p w14:paraId="2BD404CB" w14:textId="77777777" w:rsidR="002A6CE7" w:rsidRPr="002A6CE7" w:rsidRDefault="002A6CE7" w:rsidP="002A6CE7">
      <w:r w:rsidRPr="002A6CE7">
        <w:rPr>
          <w:b/>
          <w:bCs/>
        </w:rPr>
        <w:t>Problem:</w:t>
      </w:r>
      <w:r w:rsidRPr="002A6CE7">
        <w:t xml:space="preserve"> część użytkowników może nie mieć do niej dostępu.</w:t>
      </w:r>
    </w:p>
    <w:p w14:paraId="7FC8BA68" w14:textId="77777777" w:rsidR="002A6CE7" w:rsidRPr="002A6CE7" w:rsidRDefault="002A6CE7" w:rsidP="002A6CE7">
      <w:r w:rsidRPr="002A6CE7">
        <w:rPr>
          <w:b/>
          <w:bCs/>
        </w:rPr>
        <w:t>Popraw:</w:t>
      </w:r>
      <w:r w:rsidRPr="002A6CE7">
        <w:t xml:space="preserve"> umieść informację również w tekście HTML.</w:t>
      </w:r>
    </w:p>
    <w:p w14:paraId="52A41FBE" w14:textId="77777777" w:rsidR="002A6CE7" w:rsidRPr="002A6CE7" w:rsidRDefault="002A6CE7" w:rsidP="002A6CE7">
      <w:pPr>
        <w:rPr>
          <w:b/>
          <w:bCs/>
        </w:rPr>
      </w:pPr>
      <w:r w:rsidRPr="002A6CE7">
        <w:rPr>
          <w:rFonts w:ascii="Segoe UI Emoji" w:hAnsi="Segoe UI Emoji" w:cs="Segoe UI Emoji"/>
          <w:b/>
          <w:bCs/>
        </w:rPr>
        <w:t>❌</w:t>
      </w:r>
      <w:r w:rsidRPr="002A6CE7">
        <w:rPr>
          <w:b/>
          <w:bCs/>
        </w:rPr>
        <w:t xml:space="preserve"> „Więcej” × 10</w:t>
      </w:r>
    </w:p>
    <w:p w14:paraId="7D628E84" w14:textId="77777777" w:rsidR="002A6CE7" w:rsidRPr="002A6CE7" w:rsidRDefault="002A6CE7" w:rsidP="002A6CE7">
      <w:r w:rsidRPr="002A6CE7">
        <w:rPr>
          <w:b/>
          <w:bCs/>
        </w:rPr>
        <w:t>Problem:</w:t>
      </w:r>
      <w:r w:rsidRPr="002A6CE7">
        <w:t xml:space="preserve"> linki są niejednoznaczne.</w:t>
      </w:r>
    </w:p>
    <w:p w14:paraId="49025DA1" w14:textId="77777777" w:rsidR="002A6CE7" w:rsidRPr="002A6CE7" w:rsidRDefault="002A6CE7" w:rsidP="002A6CE7">
      <w:r w:rsidRPr="002A6CE7">
        <w:rPr>
          <w:b/>
          <w:bCs/>
        </w:rPr>
        <w:t>Popraw:</w:t>
      </w:r>
      <w:r w:rsidRPr="002A6CE7">
        <w:t xml:space="preserve"> używaj opisowych nazw linków.</w:t>
      </w:r>
    </w:p>
    <w:p w14:paraId="7ACED71B" w14:textId="77777777" w:rsidR="002A6CE7" w:rsidRPr="002A6CE7" w:rsidRDefault="002A6CE7" w:rsidP="002A6CE7">
      <w:pPr>
        <w:rPr>
          <w:b/>
          <w:bCs/>
        </w:rPr>
      </w:pPr>
      <w:r w:rsidRPr="002A6CE7">
        <w:rPr>
          <w:rFonts w:ascii="Segoe UI Emoji" w:hAnsi="Segoe UI Emoji" w:cs="Segoe UI Emoji"/>
          <w:b/>
          <w:bCs/>
        </w:rPr>
        <w:t>❌</w:t>
      </w:r>
      <w:r w:rsidRPr="002A6CE7">
        <w:rPr>
          <w:b/>
          <w:bCs/>
        </w:rPr>
        <w:t xml:space="preserve"> Ogromne zdjęcia</w:t>
      </w:r>
    </w:p>
    <w:p w14:paraId="6C1F1D0B" w14:textId="77777777" w:rsidR="002A6CE7" w:rsidRPr="002A6CE7" w:rsidRDefault="002A6CE7" w:rsidP="002A6CE7">
      <w:r w:rsidRPr="002A6CE7">
        <w:rPr>
          <w:b/>
          <w:bCs/>
        </w:rPr>
        <w:t>Problem:</w:t>
      </w:r>
      <w:r w:rsidRPr="002A6CE7">
        <w:t xml:space="preserve"> strona długo się ładuje.</w:t>
      </w:r>
    </w:p>
    <w:p w14:paraId="00AA211E" w14:textId="77777777" w:rsidR="002A6CE7" w:rsidRPr="002A6CE7" w:rsidRDefault="002A6CE7" w:rsidP="002A6CE7">
      <w:r w:rsidRPr="002A6CE7">
        <w:rPr>
          <w:b/>
          <w:bCs/>
        </w:rPr>
        <w:t>Popraw:</w:t>
      </w:r>
      <w:r w:rsidRPr="002A6CE7">
        <w:t xml:space="preserve"> zmniejsz i zoptymalizuj zdjęcie przed publikacją.</w:t>
      </w:r>
    </w:p>
    <w:p w14:paraId="19C52197" w14:textId="77777777" w:rsidR="002A6CE7" w:rsidRPr="002A6CE7" w:rsidRDefault="002A6CE7" w:rsidP="002A6CE7">
      <w:pPr>
        <w:rPr>
          <w:b/>
          <w:bCs/>
        </w:rPr>
      </w:pPr>
      <w:r w:rsidRPr="002A6CE7">
        <w:rPr>
          <w:rFonts w:ascii="Segoe UI Emoji" w:hAnsi="Segoe UI Emoji" w:cs="Segoe UI Emoji"/>
          <w:b/>
          <w:bCs/>
        </w:rPr>
        <w:t>❌</w:t>
      </w:r>
      <w:r w:rsidRPr="002A6CE7">
        <w:rPr>
          <w:b/>
          <w:bCs/>
        </w:rPr>
        <w:t xml:space="preserve"> Skan PDF</w:t>
      </w:r>
    </w:p>
    <w:p w14:paraId="3AA65F58" w14:textId="77777777" w:rsidR="002A6CE7" w:rsidRPr="002A6CE7" w:rsidRDefault="002A6CE7" w:rsidP="002A6CE7">
      <w:r w:rsidRPr="002A6CE7">
        <w:rPr>
          <w:b/>
          <w:bCs/>
        </w:rPr>
        <w:t>Problem:</w:t>
      </w:r>
      <w:r w:rsidRPr="002A6CE7">
        <w:t xml:space="preserve"> tekst może być niedostępny dla czytnika ekranu.</w:t>
      </w:r>
    </w:p>
    <w:p w14:paraId="1BA48EDF" w14:textId="77777777" w:rsidR="002A6CE7" w:rsidRPr="002A6CE7" w:rsidRDefault="002A6CE7" w:rsidP="002A6CE7">
      <w:r w:rsidRPr="002A6CE7">
        <w:rPr>
          <w:b/>
          <w:bCs/>
        </w:rPr>
        <w:t>Popraw:</w:t>
      </w:r>
      <w:r w:rsidRPr="002A6CE7">
        <w:t xml:space="preserve"> przygotuj dostępny dokument lub opublikuj treść HTML.</w:t>
      </w:r>
    </w:p>
    <w:p w14:paraId="1309BF5B" w14:textId="77777777" w:rsidR="002A6CE7" w:rsidRPr="002A6CE7" w:rsidRDefault="002A6CE7" w:rsidP="002A6CE7">
      <w:pPr>
        <w:rPr>
          <w:b/>
          <w:bCs/>
        </w:rPr>
      </w:pPr>
      <w:r w:rsidRPr="002A6CE7">
        <w:rPr>
          <w:rFonts w:ascii="Segoe UI Emoji" w:hAnsi="Segoe UI Emoji" w:cs="Segoe UI Emoji"/>
          <w:b/>
          <w:bCs/>
        </w:rPr>
        <w:t>❌</w:t>
      </w:r>
      <w:r w:rsidRPr="002A6CE7">
        <w:rPr>
          <w:b/>
          <w:bCs/>
        </w:rPr>
        <w:t xml:space="preserve"> Informacja przekazywana tylko kolorem</w:t>
      </w:r>
    </w:p>
    <w:p w14:paraId="77FEBE54" w14:textId="77777777" w:rsidR="002A6CE7" w:rsidRPr="002A6CE7" w:rsidRDefault="002A6CE7" w:rsidP="002A6CE7">
      <w:r w:rsidRPr="002A6CE7">
        <w:rPr>
          <w:b/>
          <w:bCs/>
        </w:rPr>
        <w:t>Problem:</w:t>
      </w:r>
      <w:r w:rsidRPr="002A6CE7">
        <w:t xml:space="preserve"> nie każdy użytkownik rozróżnia kolory.</w:t>
      </w:r>
    </w:p>
    <w:p w14:paraId="479FD798" w14:textId="741DB05F" w:rsidR="002A6CE7" w:rsidRPr="002A6CE7" w:rsidRDefault="002A6CE7" w:rsidP="002A6CE7">
      <w:r w:rsidRPr="002A6CE7">
        <w:rPr>
          <w:b/>
          <w:bCs/>
        </w:rPr>
        <w:t>Popraw:</w:t>
      </w:r>
      <w:r w:rsidRPr="002A6CE7">
        <w:t xml:space="preserve"> dodaj tekstowe oznaczenie.</w:t>
      </w:r>
    </w:p>
    <w:p w14:paraId="5A1EAFFF" w14:textId="5190430D" w:rsidR="002A6CE7" w:rsidRPr="002A6CE7" w:rsidRDefault="008043B8" w:rsidP="008043B8">
      <w:pPr>
        <w:pStyle w:val="Nagwek2"/>
      </w:pPr>
      <w:bookmarkStart w:id="93" w:name="_Toc242786187"/>
      <w:r>
        <w:rPr>
          <w:rStyle w:val="Nagwek2Znak"/>
        </w:rPr>
        <w:lastRenderedPageBreak/>
        <w:t>1</w:t>
      </w:r>
      <w:r w:rsidR="003154EC">
        <w:rPr>
          <w:rStyle w:val="Nagwek2Znak"/>
        </w:rPr>
        <w:t>5</w:t>
      </w:r>
      <w:r w:rsidR="002A6CE7" w:rsidRPr="002A6CE7">
        <w:t>. Zasada „5 kroków” przed publikacją</w:t>
      </w:r>
      <w:bookmarkEnd w:id="93"/>
    </w:p>
    <w:p w14:paraId="0C28278E" w14:textId="280B8921" w:rsidR="002A6CE7" w:rsidRPr="002A6CE7" w:rsidRDefault="002A6CE7">
      <w:pPr>
        <w:pStyle w:val="Akapitzlist"/>
        <w:numPr>
          <w:ilvl w:val="0"/>
          <w:numId w:val="25"/>
        </w:numPr>
      </w:pPr>
      <w:bookmarkStart w:id="94" w:name="_Toc242448427"/>
      <w:bookmarkStart w:id="95" w:name="_Toc242786188"/>
      <w:r w:rsidRPr="008043B8">
        <w:rPr>
          <w:rStyle w:val="Nagwek3Znak"/>
        </w:rPr>
        <w:t>Przeczytaj stronę.</w:t>
      </w:r>
      <w:bookmarkEnd w:id="94"/>
      <w:bookmarkEnd w:id="95"/>
      <w:r w:rsidRPr="002A6CE7">
        <w:br/>
        <w:t>Czy treść jest jasna i logiczna?</w:t>
      </w:r>
    </w:p>
    <w:p w14:paraId="7B822BAE" w14:textId="39E21879" w:rsidR="002A6CE7" w:rsidRPr="002A6CE7" w:rsidRDefault="002A6CE7">
      <w:pPr>
        <w:pStyle w:val="Akapitzlist"/>
        <w:numPr>
          <w:ilvl w:val="0"/>
          <w:numId w:val="25"/>
        </w:numPr>
      </w:pPr>
      <w:bookmarkStart w:id="96" w:name="_Toc242448428"/>
      <w:bookmarkStart w:id="97" w:name="_Toc242786189"/>
      <w:r w:rsidRPr="008043B8">
        <w:rPr>
          <w:rStyle w:val="Nagwek3Znak"/>
        </w:rPr>
        <w:t>Sprawdź nagłówki.</w:t>
      </w:r>
      <w:bookmarkEnd w:id="96"/>
      <w:bookmarkEnd w:id="97"/>
      <w:r w:rsidRPr="002A6CE7">
        <w:br/>
        <w:t>Czy tworzą prawidłową strukturę?</w:t>
      </w:r>
    </w:p>
    <w:p w14:paraId="4BD29BC9" w14:textId="48D4B52E" w:rsidR="002A6CE7" w:rsidRPr="002A6CE7" w:rsidRDefault="002A6CE7">
      <w:pPr>
        <w:pStyle w:val="Akapitzlist"/>
        <w:numPr>
          <w:ilvl w:val="0"/>
          <w:numId w:val="27"/>
        </w:numPr>
      </w:pPr>
      <w:bookmarkStart w:id="98" w:name="_Toc242448429"/>
      <w:bookmarkStart w:id="99" w:name="_Toc242786190"/>
      <w:r w:rsidRPr="008043B8">
        <w:rPr>
          <w:rStyle w:val="Nagwek3Znak"/>
        </w:rPr>
        <w:t>Sprawdź linki.</w:t>
      </w:r>
      <w:bookmarkEnd w:id="98"/>
      <w:bookmarkEnd w:id="99"/>
      <w:r w:rsidRPr="002A6CE7">
        <w:br/>
        <w:t>Czy wiadomo, dokąd prowadzą?</w:t>
      </w:r>
    </w:p>
    <w:p w14:paraId="69AF454F" w14:textId="25C7F16F" w:rsidR="002A6CE7" w:rsidRPr="002A6CE7" w:rsidRDefault="002A6CE7">
      <w:pPr>
        <w:pStyle w:val="Akapitzlist"/>
        <w:numPr>
          <w:ilvl w:val="0"/>
          <w:numId w:val="27"/>
        </w:numPr>
      </w:pPr>
      <w:bookmarkStart w:id="100" w:name="_Toc242448430"/>
      <w:bookmarkStart w:id="101" w:name="_Toc242786191"/>
      <w:r w:rsidRPr="008043B8">
        <w:rPr>
          <w:rStyle w:val="Nagwek3Znak"/>
        </w:rPr>
        <w:t>Sprawdź zdjęcia i pliki.</w:t>
      </w:r>
      <w:bookmarkEnd w:id="100"/>
      <w:bookmarkEnd w:id="101"/>
      <w:r w:rsidRPr="002A6CE7">
        <w:br/>
        <w:t>Czy mają odpowiednie alternatywy i opisy?</w:t>
      </w:r>
    </w:p>
    <w:p w14:paraId="162F4F7E" w14:textId="6E210944" w:rsidR="00B67EB4" w:rsidRDefault="002A6CE7">
      <w:pPr>
        <w:pStyle w:val="Akapitzlist"/>
        <w:numPr>
          <w:ilvl w:val="0"/>
          <w:numId w:val="28"/>
        </w:numPr>
      </w:pPr>
      <w:bookmarkStart w:id="102" w:name="_Toc242448431"/>
      <w:bookmarkStart w:id="103" w:name="_Toc242786192"/>
      <w:r w:rsidRPr="008043B8">
        <w:rPr>
          <w:rStyle w:val="Nagwek3Znak"/>
        </w:rPr>
        <w:t>Sprawdź stronę z perspektywy użytkownika.</w:t>
      </w:r>
      <w:bookmarkEnd w:id="102"/>
      <w:bookmarkEnd w:id="103"/>
      <w:r w:rsidRPr="002A6CE7">
        <w:br/>
        <w:t>Czy osoba korzystająca z klawiatury lub czytnika ekranu może uzyskać tę samą informację?</w:t>
      </w:r>
    </w:p>
    <w:sectPr w:rsidR="00B67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7D2"/>
    <w:multiLevelType w:val="hybridMultilevel"/>
    <w:tmpl w:val="F86002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E5BE9"/>
    <w:multiLevelType w:val="multilevel"/>
    <w:tmpl w:val="A3D8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44A75"/>
    <w:multiLevelType w:val="multilevel"/>
    <w:tmpl w:val="7898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A0B55"/>
    <w:multiLevelType w:val="hybridMultilevel"/>
    <w:tmpl w:val="C44665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E7C93"/>
    <w:multiLevelType w:val="hybridMultilevel"/>
    <w:tmpl w:val="DAFED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395C4A"/>
    <w:multiLevelType w:val="hybridMultilevel"/>
    <w:tmpl w:val="147C4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A649BB"/>
    <w:multiLevelType w:val="multilevel"/>
    <w:tmpl w:val="94F8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793BA0"/>
    <w:multiLevelType w:val="hybridMultilevel"/>
    <w:tmpl w:val="2F7AB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A3873"/>
    <w:multiLevelType w:val="hybridMultilevel"/>
    <w:tmpl w:val="BE507B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F1CC0"/>
    <w:multiLevelType w:val="multilevel"/>
    <w:tmpl w:val="435C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814D37"/>
    <w:multiLevelType w:val="multilevel"/>
    <w:tmpl w:val="DE26E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FA68CA"/>
    <w:multiLevelType w:val="multilevel"/>
    <w:tmpl w:val="C1EE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923E5B"/>
    <w:multiLevelType w:val="multilevel"/>
    <w:tmpl w:val="DB4A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2478D9"/>
    <w:multiLevelType w:val="multilevel"/>
    <w:tmpl w:val="DD90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261AE1"/>
    <w:multiLevelType w:val="multilevel"/>
    <w:tmpl w:val="9A98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F56803"/>
    <w:multiLevelType w:val="multilevel"/>
    <w:tmpl w:val="00DE8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E00C2F"/>
    <w:multiLevelType w:val="multilevel"/>
    <w:tmpl w:val="552E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7B1136"/>
    <w:multiLevelType w:val="hybridMultilevel"/>
    <w:tmpl w:val="DD68A3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466AA"/>
    <w:multiLevelType w:val="hybridMultilevel"/>
    <w:tmpl w:val="8B34AA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E5EAF"/>
    <w:multiLevelType w:val="multilevel"/>
    <w:tmpl w:val="5530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946C71"/>
    <w:multiLevelType w:val="hybridMultilevel"/>
    <w:tmpl w:val="C652CA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8380D"/>
    <w:multiLevelType w:val="multilevel"/>
    <w:tmpl w:val="3344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4F4A24"/>
    <w:multiLevelType w:val="hybridMultilevel"/>
    <w:tmpl w:val="208AB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E64A94"/>
    <w:multiLevelType w:val="hybridMultilevel"/>
    <w:tmpl w:val="CBEEF7A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DF7226"/>
    <w:multiLevelType w:val="multilevel"/>
    <w:tmpl w:val="F12E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0E48FD"/>
    <w:multiLevelType w:val="hybridMultilevel"/>
    <w:tmpl w:val="A0403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07E53"/>
    <w:multiLevelType w:val="multilevel"/>
    <w:tmpl w:val="0F72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3B1A72"/>
    <w:multiLevelType w:val="multilevel"/>
    <w:tmpl w:val="7B12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266FB6"/>
    <w:multiLevelType w:val="multilevel"/>
    <w:tmpl w:val="C3C8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28707D"/>
    <w:multiLevelType w:val="multilevel"/>
    <w:tmpl w:val="9ACA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446A49"/>
    <w:multiLevelType w:val="multilevel"/>
    <w:tmpl w:val="6970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F22F20"/>
    <w:multiLevelType w:val="multilevel"/>
    <w:tmpl w:val="1778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AC7810"/>
    <w:multiLevelType w:val="hybridMultilevel"/>
    <w:tmpl w:val="DE8ADD4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EF26DF"/>
    <w:multiLevelType w:val="hybridMultilevel"/>
    <w:tmpl w:val="EC7CE1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0876FC"/>
    <w:multiLevelType w:val="hybridMultilevel"/>
    <w:tmpl w:val="09A2F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362A75"/>
    <w:multiLevelType w:val="multilevel"/>
    <w:tmpl w:val="29C2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867EDF"/>
    <w:multiLevelType w:val="multilevel"/>
    <w:tmpl w:val="F5F6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502FD"/>
    <w:multiLevelType w:val="multilevel"/>
    <w:tmpl w:val="CB88D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707175"/>
    <w:multiLevelType w:val="multilevel"/>
    <w:tmpl w:val="0920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1A7394"/>
    <w:multiLevelType w:val="multilevel"/>
    <w:tmpl w:val="89249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FC434F"/>
    <w:multiLevelType w:val="multilevel"/>
    <w:tmpl w:val="DDAE1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4278AE"/>
    <w:multiLevelType w:val="multilevel"/>
    <w:tmpl w:val="10143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0861051">
    <w:abstractNumId w:val="2"/>
  </w:num>
  <w:num w:numId="2" w16cid:durableId="529495819">
    <w:abstractNumId w:val="19"/>
  </w:num>
  <w:num w:numId="3" w16cid:durableId="742677609">
    <w:abstractNumId w:val="21"/>
  </w:num>
  <w:num w:numId="4" w16cid:durableId="454106206">
    <w:abstractNumId w:val="38"/>
  </w:num>
  <w:num w:numId="5" w16cid:durableId="1983004209">
    <w:abstractNumId w:val="29"/>
  </w:num>
  <w:num w:numId="6" w16cid:durableId="1903364101">
    <w:abstractNumId w:val="15"/>
  </w:num>
  <w:num w:numId="7" w16cid:durableId="2081975765">
    <w:abstractNumId w:val="41"/>
  </w:num>
  <w:num w:numId="8" w16cid:durableId="1198081045">
    <w:abstractNumId w:val="28"/>
  </w:num>
  <w:num w:numId="9" w16cid:durableId="1714771438">
    <w:abstractNumId w:val="13"/>
  </w:num>
  <w:num w:numId="10" w16cid:durableId="774178012">
    <w:abstractNumId w:val="31"/>
  </w:num>
  <w:num w:numId="11" w16cid:durableId="1041907476">
    <w:abstractNumId w:val="12"/>
  </w:num>
  <w:num w:numId="12" w16cid:durableId="774859656">
    <w:abstractNumId w:val="10"/>
  </w:num>
  <w:num w:numId="13" w16cid:durableId="1869676666">
    <w:abstractNumId w:val="6"/>
  </w:num>
  <w:num w:numId="14" w16cid:durableId="1612349011">
    <w:abstractNumId w:val="37"/>
  </w:num>
  <w:num w:numId="15" w16cid:durableId="1818837968">
    <w:abstractNumId w:val="1"/>
  </w:num>
  <w:num w:numId="16" w16cid:durableId="1074663956">
    <w:abstractNumId w:val="24"/>
  </w:num>
  <w:num w:numId="17" w16cid:durableId="877013900">
    <w:abstractNumId w:val="26"/>
  </w:num>
  <w:num w:numId="18" w16cid:durableId="255747686">
    <w:abstractNumId w:val="30"/>
  </w:num>
  <w:num w:numId="19" w16cid:durableId="807940190">
    <w:abstractNumId w:val="9"/>
  </w:num>
  <w:num w:numId="20" w16cid:durableId="850995399">
    <w:abstractNumId w:val="27"/>
  </w:num>
  <w:num w:numId="21" w16cid:durableId="859511176">
    <w:abstractNumId w:val="14"/>
  </w:num>
  <w:num w:numId="22" w16cid:durableId="360471852">
    <w:abstractNumId w:val="17"/>
  </w:num>
  <w:num w:numId="23" w16cid:durableId="736826442">
    <w:abstractNumId w:val="5"/>
  </w:num>
  <w:num w:numId="24" w16cid:durableId="1985114319">
    <w:abstractNumId w:val="3"/>
  </w:num>
  <w:num w:numId="25" w16cid:durableId="918175987">
    <w:abstractNumId w:val="32"/>
  </w:num>
  <w:num w:numId="26" w16cid:durableId="403339862">
    <w:abstractNumId w:val="40"/>
  </w:num>
  <w:num w:numId="27" w16cid:durableId="1209611761">
    <w:abstractNumId w:val="20"/>
  </w:num>
  <w:num w:numId="28" w16cid:durableId="512457975">
    <w:abstractNumId w:val="33"/>
  </w:num>
  <w:num w:numId="29" w16cid:durableId="790635924">
    <w:abstractNumId w:val="34"/>
  </w:num>
  <w:num w:numId="30" w16cid:durableId="1345009568">
    <w:abstractNumId w:val="22"/>
  </w:num>
  <w:num w:numId="31" w16cid:durableId="780298760">
    <w:abstractNumId w:val="16"/>
  </w:num>
  <w:num w:numId="32" w16cid:durableId="673996719">
    <w:abstractNumId w:val="8"/>
  </w:num>
  <w:num w:numId="33" w16cid:durableId="823394688">
    <w:abstractNumId w:val="18"/>
  </w:num>
  <w:num w:numId="34" w16cid:durableId="447047317">
    <w:abstractNumId w:val="23"/>
  </w:num>
  <w:num w:numId="35" w16cid:durableId="1864048156">
    <w:abstractNumId w:val="11"/>
  </w:num>
  <w:num w:numId="36" w16cid:durableId="593475">
    <w:abstractNumId w:val="35"/>
  </w:num>
  <w:num w:numId="37" w16cid:durableId="1768187129">
    <w:abstractNumId w:val="0"/>
  </w:num>
  <w:num w:numId="38" w16cid:durableId="1197887856">
    <w:abstractNumId w:val="7"/>
  </w:num>
  <w:num w:numId="39" w16cid:durableId="1769810631">
    <w:abstractNumId w:val="25"/>
  </w:num>
  <w:num w:numId="40" w16cid:durableId="1047756267">
    <w:abstractNumId w:val="4"/>
  </w:num>
  <w:num w:numId="41" w16cid:durableId="1196163459">
    <w:abstractNumId w:val="36"/>
  </w:num>
  <w:num w:numId="42" w16cid:durableId="89785938">
    <w:abstractNumId w:val="3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E7"/>
    <w:rsid w:val="00264202"/>
    <w:rsid w:val="002A6CE7"/>
    <w:rsid w:val="00301C71"/>
    <w:rsid w:val="00302081"/>
    <w:rsid w:val="003154EC"/>
    <w:rsid w:val="00321462"/>
    <w:rsid w:val="00340D77"/>
    <w:rsid w:val="003D3966"/>
    <w:rsid w:val="0041138D"/>
    <w:rsid w:val="00452262"/>
    <w:rsid w:val="00463B31"/>
    <w:rsid w:val="004909B3"/>
    <w:rsid w:val="004E3B5D"/>
    <w:rsid w:val="00517A7C"/>
    <w:rsid w:val="005644DF"/>
    <w:rsid w:val="005A36B5"/>
    <w:rsid w:val="005B79CE"/>
    <w:rsid w:val="005D1AEB"/>
    <w:rsid w:val="005E11DD"/>
    <w:rsid w:val="00691426"/>
    <w:rsid w:val="006E14FA"/>
    <w:rsid w:val="006E549A"/>
    <w:rsid w:val="007015BA"/>
    <w:rsid w:val="0070420D"/>
    <w:rsid w:val="007917F2"/>
    <w:rsid w:val="00792069"/>
    <w:rsid w:val="007B5700"/>
    <w:rsid w:val="007F0160"/>
    <w:rsid w:val="007F2998"/>
    <w:rsid w:val="008043B8"/>
    <w:rsid w:val="00857928"/>
    <w:rsid w:val="00884C23"/>
    <w:rsid w:val="009255E0"/>
    <w:rsid w:val="009342A7"/>
    <w:rsid w:val="00942F87"/>
    <w:rsid w:val="00950ED3"/>
    <w:rsid w:val="0095322E"/>
    <w:rsid w:val="00971A67"/>
    <w:rsid w:val="009752F2"/>
    <w:rsid w:val="009F72E3"/>
    <w:rsid w:val="00A15A07"/>
    <w:rsid w:val="00A6187F"/>
    <w:rsid w:val="00A83FA4"/>
    <w:rsid w:val="00A96922"/>
    <w:rsid w:val="00AD7580"/>
    <w:rsid w:val="00AF0F26"/>
    <w:rsid w:val="00B3446B"/>
    <w:rsid w:val="00B351E1"/>
    <w:rsid w:val="00B67EB4"/>
    <w:rsid w:val="00BC0A7E"/>
    <w:rsid w:val="00C331F1"/>
    <w:rsid w:val="00C43A12"/>
    <w:rsid w:val="00C774FC"/>
    <w:rsid w:val="00C875DE"/>
    <w:rsid w:val="00D6746E"/>
    <w:rsid w:val="00D675C5"/>
    <w:rsid w:val="00D70786"/>
    <w:rsid w:val="00DC5571"/>
    <w:rsid w:val="00DE76DB"/>
    <w:rsid w:val="00E43D72"/>
    <w:rsid w:val="00EE15D8"/>
    <w:rsid w:val="00F87BAD"/>
    <w:rsid w:val="00F96872"/>
    <w:rsid w:val="00FD362A"/>
    <w:rsid w:val="00FD7C0E"/>
    <w:rsid w:val="00FE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7D983"/>
  <w15:chartTrackingRefBased/>
  <w15:docId w15:val="{42FFC25F-E057-4B81-8006-A53559523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6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6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A6C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6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6C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6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6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6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6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6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A6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A6C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2A6CE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6CE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6C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6C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6C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6C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6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6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6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6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6C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6C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6CE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6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6CE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6CE7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5B79CE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301C7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C71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57928"/>
    <w:pPr>
      <w:spacing w:before="240" w:after="0" w:line="259" w:lineRule="auto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857928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857928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857928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WQHrOzAVrMajF739rmG_RfL2wZzepmNHN7OvlloRl66Jfyc9ROgXG9XRcvdHKh9kvBMAleYxkGBc9DStXizjqAtRpDzNZ7L5IuOklW1R8s-jILpRqIb6pwBZ" TargetMode="External"/><Relationship Id="rId13" Type="http://schemas.openxmlformats.org/officeDocument/2006/relationships/hyperlink" Target="https://www.google.com/goto?url=CAESkAIB6zswFTDVc0S0_Z2Vz2rtSmkzhG5fXfFLcTSW0TtBVbrnoNWQOeLdjPXp-wp_HFKre0n16ge7pddZaHgUo-wZ7Fwd3wncu5zCEpiMceF3yX3p2AARe29tyqtc7PDSE7fCOc8nhvoD2fLsd8AFypnTar9OitfR0BdJub80pzXb5uPvpWjR_LQ9kRb8itz3SDn0gu14VLkFt-JakFqgBJdYxi1wR5gP3g7hj_k2Cbsfc57kPpZVFHxMVC7N2Y7Qfqkw9-oHJ1AOUauPWuWV0Ct2scOw79TO-fnlsLHgiGGNSRyJ1uZWk09UY-rlFgDeVtWl8Ou9qeuL3EMsVmXYtnDBRRpKz39GPzMbTWCZ0IyEe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goto?url=CAESTgHrOzAVAp8WJf5553pAY-9abUSJ636iYwnoEXecfReAh0haZNfPkutnHxXLKVY1c18xrQC_iZ-gn7-sBeIvqKqA_CUDv_pnLu2zSwxDIQ" TargetMode="External"/><Relationship Id="rId12" Type="http://schemas.openxmlformats.org/officeDocument/2006/relationships/hyperlink" Target="https://www.google.com/goto?url=CAESTAHrOzAVbvUmBVHeULVqtV-nUyfwt2LT56irpAi4i7d1ezHXhDaJTUWh3qtudXYGmr5X1RbPFxjBLE-V-tuQwMmkh3_3gezC5Y4DbS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app.contrast-finder.org/?lang=pl" TargetMode="External"/><Relationship Id="rId11" Type="http://schemas.openxmlformats.org/officeDocument/2006/relationships/hyperlink" Target="https://www.google.com/goto?url=CAESXAHrOzAVl0rzFqDZuXvOTA49D9sRzUrLxVJDQhVsWyZV2MH2-Zd8Y2garDcHXZL62hy9wWtGKGYsHDImZ5UnxMpR2ifGYgKge8h6AEN4ZQmZMFjX93M5CjTwb5G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goto?url=CAESUgHrOzAVOiefjNM45A3SeGkay7Vle9NJ_zGROKd9O7lyC26fIAo2eo6bfFyuAWExox8ild1aZjktok4B1sqeyQ2DWstqxcZX51WAgM5H4_GAg7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goto?url=CAESZgHrOzAVUEka4vAAPe3gPSOTh7vA1q0vf-7fbirEUDU1a6_vWjJn2Hq9POSgv0o9XlYTzBDsMaZqJOHEidqNk9ewtEZziAfIisUsiM_SyU27wpcHgTaioRqT-soFbaPMgcaE6q-4Pw" TargetMode="External"/><Relationship Id="rId14" Type="http://schemas.openxmlformats.org/officeDocument/2006/relationships/hyperlink" Target="https://www.google.com/goto?url=CAESUgHrOzAVEk8kI0c545PhzGNo8I2IXtZ3W0rGjS_m-5oV_arLHbuAYtT0SZajoonmT3stIU2-uJ2UArz7V6450sQee_FNpLaT9RvqDIwlbkEE5e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8ACC2-7778-4C20-820B-783558623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3872</Words>
  <Characters>23232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Poradnik tworzenia i publikowania treści na stronach internetowych zgodnie z WCAG 2</vt:lpstr>
    </vt:vector>
  </TitlesOfParts>
  <Company/>
  <LinksUpToDate>false</LinksUpToDate>
  <CharactersWithSpaces>27050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Poradnik tworzenia i publikowania treści na stronach internetowych zgodnie z WCAG 2</dc:title>
  <dc:subject/>
  <dc:creator>Sebastian Szczitinin</dc:creator>
  <cp:keywords>Dostępność cyfrowa, WCAG</cp:keywords>
  <dc:description/>
  <cp:lastModifiedBy>Wojciech Polak</cp:lastModifiedBy>
  <cp:revision>4</cp:revision>
  <dcterms:created xsi:type="dcterms:W3CDTF">2026-10-13T09:29:00Z</dcterms:created>
  <dcterms:modified xsi:type="dcterms:W3CDTF">2026-10-13T10:15:00Z</dcterms:modified>
</cp:coreProperties>
</file>